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C2" w:rsidRDefault="004B01C2" w:rsidP="004B01C2">
      <w:pPr>
        <w:rPr>
          <w:b/>
          <w:bCs/>
          <w:sz w:val="36"/>
          <w:szCs w:val="36"/>
        </w:rPr>
      </w:pPr>
      <w:r w:rsidRPr="004B01C2">
        <w:rPr>
          <w:b/>
          <w:bCs/>
          <w:sz w:val="36"/>
          <w:szCs w:val="36"/>
        </w:rPr>
        <w:t>Exam Ref 70-74</w:t>
      </w:r>
      <w:r w:rsidR="00975599">
        <w:rPr>
          <w:b/>
          <w:bCs/>
          <w:sz w:val="36"/>
          <w:szCs w:val="36"/>
        </w:rPr>
        <w:t>4</w:t>
      </w:r>
      <w:r w:rsidR="006B048A">
        <w:rPr>
          <w:b/>
          <w:bCs/>
          <w:sz w:val="36"/>
          <w:szCs w:val="36"/>
        </w:rPr>
        <w:t xml:space="preserve"> Networking with</w:t>
      </w:r>
    </w:p>
    <w:p w:rsidR="004B01C2" w:rsidRPr="004B01C2" w:rsidRDefault="004B01C2" w:rsidP="004B01C2">
      <w:pPr>
        <w:rPr>
          <w:rFonts w:cs="Segoe Semibold"/>
          <w:b/>
          <w:bCs/>
          <w:sz w:val="36"/>
          <w:szCs w:val="36"/>
        </w:rPr>
      </w:pPr>
      <w:r w:rsidRPr="004B01C2">
        <w:rPr>
          <w:b/>
          <w:bCs/>
          <w:sz w:val="36"/>
          <w:szCs w:val="36"/>
        </w:rPr>
        <w:t xml:space="preserve">Windows </w:t>
      </w:r>
      <w:r>
        <w:rPr>
          <w:b/>
          <w:bCs/>
          <w:sz w:val="36"/>
          <w:szCs w:val="36"/>
        </w:rPr>
        <w:t xml:space="preserve"> </w:t>
      </w:r>
      <w:r w:rsidRPr="004B01C2">
        <w:rPr>
          <w:b/>
          <w:bCs/>
          <w:sz w:val="36"/>
          <w:szCs w:val="36"/>
        </w:rPr>
        <w:t xml:space="preserve">Server 2016 </w:t>
      </w:r>
    </w:p>
    <w:p w:rsidR="004B01C2" w:rsidRDefault="004B01C2">
      <w:pPr>
        <w:rPr>
          <w:rFonts w:cs="Segoe Semibold"/>
          <w:b/>
          <w:bCs/>
          <w:sz w:val="32"/>
          <w:szCs w:val="32"/>
        </w:rPr>
      </w:pPr>
    </w:p>
    <w:p w:rsidR="004B01C2" w:rsidRDefault="004B01C2">
      <w:pPr>
        <w:rPr>
          <w:rFonts w:cs="Segoe Semibold"/>
          <w:b/>
          <w:bCs/>
          <w:sz w:val="32"/>
          <w:szCs w:val="32"/>
        </w:rPr>
      </w:pPr>
      <w:r>
        <w:rPr>
          <w:rFonts w:cs="Segoe Semibold"/>
          <w:b/>
          <w:bCs/>
          <w:sz w:val="32"/>
          <w:szCs w:val="32"/>
        </w:rPr>
        <w:t>List of URLs</w:t>
      </w:r>
    </w:p>
    <w:p w:rsidR="004B01C2" w:rsidRDefault="004B01C2">
      <w:pPr>
        <w:rPr>
          <w:rFonts w:cs="Segoe Semibold"/>
          <w:b/>
          <w:bCs/>
          <w:sz w:val="32"/>
          <w:szCs w:val="32"/>
        </w:rPr>
      </w:pPr>
    </w:p>
    <w:p w:rsidR="006B048A" w:rsidRDefault="006B048A" w:rsidP="006B048A">
      <w:pPr>
        <w:pStyle w:val="NoSpacing"/>
      </w:pPr>
      <w:r w:rsidRPr="006B048A">
        <w:t>Chapter 1</w:t>
      </w:r>
      <w:r>
        <w:t xml:space="preserve"> </w:t>
      </w:r>
    </w:p>
    <w:p w:rsid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Network Unlock Core Requirements</w:t>
      </w:r>
    </w:p>
    <w:p w:rsidR="006B048A" w:rsidRPr="006B048A" w:rsidRDefault="006B048A" w:rsidP="006B048A">
      <w:r w:rsidRPr="006B048A">
        <w:t>https://technet.microsoft.com/en-us/library/jj574173%28v=ws.11%29.aspx?f=255&amp;MSPPError=-2147217396#BKMK_NUnlockCoreReqs</w:t>
      </w:r>
    </w:p>
    <w:p w:rsidR="006B048A" w:rsidRPr="006B048A" w:rsidRDefault="006B048A" w:rsidP="006B048A">
      <w:pPr>
        <w:rPr>
          <w:rFonts w:cs="Segoe Semibold"/>
          <w:b/>
          <w:bCs/>
          <w:sz w:val="32"/>
          <w:szCs w:val="32"/>
        </w:rPr>
      </w:pPr>
    </w:p>
    <w:p w:rsidR="006B048A" w:rsidRPr="006B048A" w:rsidRDefault="006B048A" w:rsidP="006B048A">
      <w:pPr>
        <w:pStyle w:val="NoSpacing"/>
      </w:pPr>
      <w:r w:rsidRPr="006B048A">
        <w:t>Deploy Windows Server Update Services in Your Organization</w:t>
      </w:r>
    </w:p>
    <w:p w:rsidR="006B048A" w:rsidRPr="006B048A" w:rsidRDefault="006B048A" w:rsidP="006B048A">
      <w:pPr>
        <w:pStyle w:val="NoSpacing"/>
      </w:pPr>
      <w:r w:rsidRPr="006B048A">
        <w:t>https://technet.microsoft.com/en-us/library/hh852340%28v=ws.11%29.aspx?f=255&amp;MSPPError=-2147217396</w:t>
      </w:r>
    </w:p>
    <w:p w:rsidR="006B048A" w:rsidRP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WSUS Troubleshooting Survival Guide</w:t>
      </w:r>
    </w:p>
    <w:p w:rsidR="006B048A" w:rsidRPr="006B048A" w:rsidRDefault="006B048A" w:rsidP="006B048A">
      <w:pPr>
        <w:pStyle w:val="NoSpacing"/>
      </w:pPr>
      <w:r w:rsidRPr="006B048A">
        <w:t>https://social.technet.microsoft.com/wiki/contents/articles/2491.wsus-troubleshooting-survival-guide.aspx</w:t>
      </w:r>
    </w:p>
    <w:p w:rsidR="006B048A" w:rsidRP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AppLocker Deployment Guide</w:t>
      </w:r>
    </w:p>
    <w:p w:rsidR="006B048A" w:rsidRPr="006B048A" w:rsidRDefault="006B048A" w:rsidP="006B048A">
      <w:pPr>
        <w:pStyle w:val="NoSpacing"/>
      </w:pPr>
      <w:r w:rsidRPr="006B048A">
        <w:t>https://technet.microsoft.com/en-us/itpro/windows/keep-secure/applocker-policies-deployment-guide</w:t>
      </w:r>
    </w:p>
    <w:p w:rsidR="006B048A" w:rsidRP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LGPO.exe - Local Group Policy Object Utility</w:t>
      </w:r>
    </w:p>
    <w:p w:rsidR="006B048A" w:rsidRPr="006B048A" w:rsidRDefault="006B048A" w:rsidP="006B048A">
      <w:pPr>
        <w:pStyle w:val="NoSpacing"/>
      </w:pPr>
      <w:r w:rsidRPr="006B048A">
        <w:t>https://blogs.technet.microsoft.com/secguide/2016/01/21/lgpo-exe-local-group-policy-object-utility-v1-0/</w:t>
      </w:r>
    </w:p>
    <w:p w:rsidR="006B048A" w:rsidRP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Chapter 2</w:t>
      </w:r>
    </w:p>
    <w:p w:rsidR="006B048A" w:rsidRP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Guarded Fabric Deployment Guide for Windows Server 2016</w:t>
      </w:r>
    </w:p>
    <w:p w:rsidR="006B048A" w:rsidRPr="006B048A" w:rsidRDefault="006B048A" w:rsidP="006B048A">
      <w:pPr>
        <w:pStyle w:val="NoSpacing"/>
      </w:pPr>
      <w:r w:rsidRPr="006B048A">
        <w:t>https://gallery.technet.microsoft.com/shielded-vms-and-guarded-98d2b045</w:t>
      </w:r>
    </w:p>
    <w:p w:rsidR="006B048A" w:rsidRP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Step by Step - Shielded VM Recovery</w:t>
      </w:r>
    </w:p>
    <w:p w:rsidR="006B048A" w:rsidRPr="006B048A" w:rsidRDefault="006B048A" w:rsidP="006B048A">
      <w:pPr>
        <w:pStyle w:val="NoSpacing"/>
      </w:pPr>
      <w:r w:rsidRPr="006B048A">
        <w:t>https://blogs.technet.microsoft.com/datacentersecurity/2016/06/07/step-by-step-shielded-vm-recovery/</w:t>
      </w:r>
    </w:p>
    <w:p w:rsidR="006B048A" w:rsidRP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Chapter 3</w:t>
      </w:r>
    </w:p>
    <w:p w:rsidR="006B048A" w:rsidRP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Plan a Software Defined Network Infrastructure</w:t>
      </w:r>
    </w:p>
    <w:p w:rsidR="006B048A" w:rsidRPr="006B048A" w:rsidRDefault="006B048A" w:rsidP="006B048A">
      <w:pPr>
        <w:pStyle w:val="NoSpacing"/>
      </w:pPr>
      <w:r w:rsidRPr="006B048A">
        <w:t>https://technet.microsoft.com/en-us/windows-server-docs/networking/sdn/plan/plan-a-software-defined-network-infrastructure</w:t>
      </w:r>
    </w:p>
    <w:p w:rsidR="006B048A" w:rsidRPr="006B048A" w:rsidRDefault="006B048A" w:rsidP="006B048A">
      <w:pPr>
        <w:pStyle w:val="NoSpacing"/>
      </w:pPr>
    </w:p>
    <w:p w:rsidR="006B048A" w:rsidRPr="006B048A" w:rsidRDefault="006B048A" w:rsidP="006B048A">
      <w:pPr>
        <w:pStyle w:val="NoSpacing"/>
      </w:pPr>
      <w:r w:rsidRPr="006B048A">
        <w:t>Require SMB Security Signatures</w:t>
      </w:r>
    </w:p>
    <w:p w:rsidR="006B048A" w:rsidRPr="006B048A" w:rsidRDefault="006B048A" w:rsidP="006B048A">
      <w:pPr>
        <w:pStyle w:val="NoSpacing"/>
      </w:pPr>
      <w:r w:rsidRPr="006B048A">
        <w:t>https://technet.microsoft.com/en-us/library/cc731957(v=ws.11).aspx</w:t>
      </w:r>
    </w:p>
    <w:p w:rsidR="006B048A" w:rsidRPr="006B048A" w:rsidRDefault="006B048A" w:rsidP="006B048A">
      <w:pPr>
        <w:pStyle w:val="NoSpacing"/>
      </w:pPr>
    </w:p>
    <w:p w:rsidR="0081356E" w:rsidRPr="006B048A" w:rsidRDefault="0081356E" w:rsidP="006B048A">
      <w:pPr>
        <w:pStyle w:val="NoSpacing"/>
      </w:pPr>
      <w:r w:rsidRPr="006B048A">
        <w:t xml:space="preserve">Chapter </w:t>
      </w:r>
      <w:r w:rsidR="00975599" w:rsidRPr="006B048A">
        <w:t>4</w:t>
      </w:r>
    </w:p>
    <w:p w:rsidR="0081356E" w:rsidRPr="006B048A" w:rsidRDefault="0081356E" w:rsidP="006B048A">
      <w:pPr>
        <w:pStyle w:val="NoSpacing"/>
      </w:pPr>
    </w:p>
    <w:p w:rsidR="00975599" w:rsidRPr="006B048A" w:rsidRDefault="00975599" w:rsidP="006B048A">
      <w:pPr>
        <w:pStyle w:val="NoSpacing"/>
      </w:pPr>
      <w:r w:rsidRPr="006B048A">
        <w:t>Creating a bastion forest using PAM</w:t>
      </w:r>
    </w:p>
    <w:p w:rsidR="00975599" w:rsidRPr="006B048A" w:rsidRDefault="006B048A" w:rsidP="006B048A">
      <w:pPr>
        <w:pStyle w:val="NoSpacing"/>
        <w:rPr>
          <w:i/>
        </w:rPr>
      </w:pPr>
      <w:hyperlink r:id="rId7" w:history="1">
        <w:r w:rsidR="00975599" w:rsidRPr="006B048A">
          <w:t>https://docs.microsoft.com/en-us/microsoft-identity-manager/pam/configuring-mim-environment-for-pam</w:t>
        </w:r>
      </w:hyperlink>
    </w:p>
    <w:p w:rsidR="00975599" w:rsidRPr="006B048A" w:rsidRDefault="00975599" w:rsidP="006B048A">
      <w:pPr>
        <w:pStyle w:val="NoSpacing"/>
        <w:rPr>
          <w:i/>
        </w:rPr>
      </w:pPr>
    </w:p>
    <w:p w:rsidR="00975599" w:rsidRPr="006B048A" w:rsidRDefault="00975599" w:rsidP="006B048A">
      <w:pPr>
        <w:pStyle w:val="NoSpacing"/>
      </w:pPr>
      <w:r w:rsidRPr="006B048A">
        <w:t>Download WMF 5.1 to a Windows Server 2008 R2</w:t>
      </w:r>
    </w:p>
    <w:p w:rsidR="00975599" w:rsidRDefault="006B048A" w:rsidP="006B048A">
      <w:pPr>
        <w:pStyle w:val="NoSpacing"/>
      </w:pPr>
      <w:hyperlink r:id="rId8" w:history="1">
        <w:r w:rsidR="00975599" w:rsidRPr="006B048A">
          <w:t>https://www.microsoft.com/en-us/download/details.aspx?id=50395</w:t>
        </w:r>
      </w:hyperlink>
    </w:p>
    <w:p w:rsidR="00975599" w:rsidRDefault="00975599" w:rsidP="006B048A">
      <w:pPr>
        <w:pStyle w:val="NoSpacing"/>
      </w:pPr>
      <w:r w:rsidRPr="006B048A">
        <w:t>Using xJea</w:t>
      </w:r>
      <w:r w:rsidR="008F2671" w:rsidRPr="006B048A">
        <w:t xml:space="preserve"> </w:t>
      </w:r>
    </w:p>
    <w:p w:rsidR="00975599" w:rsidRDefault="006B048A" w:rsidP="006B048A">
      <w:pPr>
        <w:pStyle w:val="NoSpacing"/>
      </w:pPr>
      <w:hyperlink r:id="rId9" w:history="1">
        <w:r w:rsidR="00975599" w:rsidRPr="006B048A">
          <w:t>http://www.powershellgallery.com/packages/xJea</w:t>
        </w:r>
      </w:hyperlink>
    </w:p>
    <w:p w:rsidR="008F2671" w:rsidRDefault="008B3B01" w:rsidP="006B048A">
      <w:pPr>
        <w:pStyle w:val="NoSpacing"/>
      </w:pPr>
      <w:r w:rsidRPr="006B048A">
        <w:t>Deploying PAWS</w:t>
      </w:r>
      <w:r w:rsidR="008F2671" w:rsidRPr="006B048A">
        <w:t xml:space="preserve"> </w:t>
      </w:r>
    </w:p>
    <w:p w:rsidR="008B3B01" w:rsidRDefault="006B048A" w:rsidP="006B048A">
      <w:pPr>
        <w:pStyle w:val="NoSpacing"/>
      </w:pPr>
      <w:hyperlink r:id="rId10" w:history="1">
        <w:r w:rsidR="008B3B01" w:rsidRPr="006B048A">
          <w:t>https://technet.microsoft.com/windows-server-docs/security/securing-privileged-access/privileged-access-workstations</w:t>
        </w:r>
      </w:hyperlink>
      <w:r w:rsidR="008B3B01">
        <w:t xml:space="preserve"> </w:t>
      </w:r>
    </w:p>
    <w:p w:rsidR="006B048A" w:rsidRDefault="006B048A" w:rsidP="006B048A">
      <w:pPr>
        <w:pStyle w:val="NoSpacing"/>
      </w:pPr>
    </w:p>
    <w:p w:rsidR="003B5522" w:rsidRDefault="003B5522" w:rsidP="006B048A">
      <w:pPr>
        <w:pStyle w:val="NoSpacing"/>
      </w:pPr>
      <w:r w:rsidRPr="006B048A">
        <w:t xml:space="preserve">Chapter </w:t>
      </w:r>
      <w:r w:rsidR="008B3B01" w:rsidRPr="006B048A">
        <w:t>5</w:t>
      </w:r>
      <w:r w:rsidR="006B048A">
        <w:t xml:space="preserve"> </w:t>
      </w:r>
    </w:p>
    <w:p w:rsidR="006B048A" w:rsidRPr="006B048A" w:rsidRDefault="006B048A" w:rsidP="006B048A">
      <w:pPr>
        <w:pStyle w:val="NoSpacing"/>
      </w:pPr>
    </w:p>
    <w:p w:rsidR="003B5522" w:rsidRDefault="008B3B01" w:rsidP="006B048A">
      <w:pPr>
        <w:pStyle w:val="NoSpacing"/>
      </w:pPr>
      <w:r w:rsidRPr="006B048A">
        <w:t>Deploying OMS</w:t>
      </w:r>
      <w:r w:rsidR="002D3FA3" w:rsidRPr="006B048A">
        <w:t xml:space="preserve"> </w:t>
      </w:r>
    </w:p>
    <w:p w:rsidR="008B3B01" w:rsidRDefault="006B048A" w:rsidP="006B048A">
      <w:pPr>
        <w:pStyle w:val="NoSpacing"/>
      </w:pPr>
      <w:hyperlink r:id="rId11" w:history="1">
        <w:r w:rsidR="008B3B01" w:rsidRPr="006B048A">
          <w:t>http://microsoft.com/oms</w:t>
        </w:r>
      </w:hyperlink>
    </w:p>
    <w:p w:rsidR="002D3FA3" w:rsidRDefault="008B3B01" w:rsidP="006B048A">
      <w:pPr>
        <w:pStyle w:val="NoSpacing"/>
      </w:pPr>
      <w:r w:rsidRPr="006B048A">
        <w:t>Recommended Auditing Policy Settings</w:t>
      </w:r>
      <w:r w:rsidR="000B2D6F" w:rsidRPr="006B048A">
        <w:t xml:space="preserve"> </w:t>
      </w:r>
    </w:p>
    <w:p w:rsidR="008B3B01" w:rsidRPr="006B048A" w:rsidRDefault="008B3B01" w:rsidP="006B048A">
      <w:pPr>
        <w:pStyle w:val="NoSpacing"/>
      </w:pPr>
      <w:r w:rsidRPr="006B048A">
        <w:rPr>
          <w:i/>
        </w:rPr>
        <w:fldChar w:fldCharType="begin"/>
      </w:r>
      <w:r w:rsidRPr="006B048A">
        <w:rPr>
          <w:i/>
        </w:rPr>
        <w:instrText xml:space="preserve"> HYPERLINK "https://technet.microsoft.com/windows-server-docs/identity/ad-ds/plan/security-best-practices/audit-policy-recommendations" </w:instrText>
      </w:r>
      <w:r w:rsidRPr="006B048A">
        <w:rPr>
          <w:i/>
        </w:rPr>
        <w:fldChar w:fldCharType="separate"/>
      </w:r>
      <w:r w:rsidRPr="006B048A">
        <w:t>https://technet.microsoft.com/windows-server-docs/identity/ad-ds/plan/security-best-practices/audit-policy-recommendations</w:t>
      </w:r>
    </w:p>
    <w:p w:rsidR="008B3B01" w:rsidRDefault="008B3B01" w:rsidP="006B048A">
      <w:pPr>
        <w:pStyle w:val="NoSpacing"/>
      </w:pPr>
      <w:r w:rsidRPr="006B048A">
        <w:rPr>
          <w:i/>
        </w:rPr>
        <w:fldChar w:fldCharType="end"/>
      </w:r>
    </w:p>
    <w:p w:rsidR="000B2D6F" w:rsidRDefault="000B2D6F" w:rsidP="006B048A">
      <w:pPr>
        <w:pStyle w:val="NoSpacing"/>
      </w:pPr>
      <w:r w:rsidRPr="006B048A">
        <w:t xml:space="preserve">Chapter </w:t>
      </w:r>
      <w:r w:rsidR="008B3B01" w:rsidRPr="006B048A">
        <w:t>6</w:t>
      </w:r>
    </w:p>
    <w:p w:rsidR="006B048A" w:rsidRPr="006B048A" w:rsidRDefault="006B048A" w:rsidP="006B048A">
      <w:pPr>
        <w:pStyle w:val="NoSpacing"/>
      </w:pPr>
      <w:bookmarkStart w:id="0" w:name="_GoBack"/>
      <w:bookmarkEnd w:id="0"/>
    </w:p>
    <w:p w:rsidR="000B2D6F" w:rsidRDefault="008B3B01" w:rsidP="006B048A">
      <w:pPr>
        <w:pStyle w:val="NoSpacing"/>
      </w:pPr>
      <w:r w:rsidRPr="006B048A">
        <w:t>PowerShell Core Feature Omissions</w:t>
      </w:r>
      <w:r w:rsidR="000B2D6F" w:rsidRPr="006B048A">
        <w:t xml:space="preserve"> </w:t>
      </w:r>
    </w:p>
    <w:p w:rsidR="008B3B01" w:rsidRDefault="006B048A" w:rsidP="006B048A">
      <w:pPr>
        <w:pStyle w:val="NoSpacing"/>
      </w:pPr>
      <w:hyperlink r:id="rId12" w:history="1">
        <w:r w:rsidR="008B3B01" w:rsidRPr="006B048A">
          <w:rPr>
            <w:i/>
          </w:rPr>
          <w:t>https://technet.microsoft.com/en-us/windows-server-docs/compute/nano-server/powershell-on-nano-server</w:t>
        </w:r>
      </w:hyperlink>
      <w:r w:rsidR="008B3B01">
        <w:t>.</w:t>
      </w:r>
    </w:p>
    <w:p w:rsidR="000B2D6F" w:rsidRDefault="008B3B01" w:rsidP="006B048A">
      <w:pPr>
        <w:pStyle w:val="NoSpacing"/>
      </w:pPr>
      <w:r w:rsidRPr="006B048A">
        <w:t>Nano Server DSC Capabilities</w:t>
      </w:r>
      <w:r w:rsidR="000B2D6F" w:rsidRPr="006B048A">
        <w:t xml:space="preserve"> </w:t>
      </w:r>
    </w:p>
    <w:p w:rsidR="008B3B01" w:rsidRDefault="006B048A" w:rsidP="006B048A">
      <w:pPr>
        <w:pStyle w:val="NoSpacing"/>
      </w:pPr>
      <w:hyperlink r:id="rId13" w:history="1">
        <w:r w:rsidR="008B3B01" w:rsidRPr="006B048A">
          <w:rPr>
            <w:i/>
          </w:rPr>
          <w:t>https://msdn.microsoft.com/en-us/powershell/dsc/nanodsc</w:t>
        </w:r>
      </w:hyperlink>
    </w:p>
    <w:p w:rsidR="008B3B01" w:rsidRPr="006B048A" w:rsidRDefault="008B3B01" w:rsidP="006B048A">
      <w:pPr>
        <w:pStyle w:val="NoSpacing"/>
      </w:pPr>
      <w:r w:rsidRPr="006B048A">
        <w:t>Creating DSC Configuration Scripts</w:t>
      </w:r>
    </w:p>
    <w:p w:rsidR="000B2D6F" w:rsidRPr="006B048A" w:rsidRDefault="008B3B01" w:rsidP="006B048A">
      <w:pPr>
        <w:pStyle w:val="NoSpacing"/>
      </w:pPr>
      <w:r w:rsidRPr="006B048A">
        <w:rPr>
          <w:i/>
        </w:rPr>
        <w:fldChar w:fldCharType="begin"/>
      </w:r>
      <w:r w:rsidRPr="006B048A">
        <w:rPr>
          <w:i/>
        </w:rPr>
        <w:instrText xml:space="preserve"> HYPERLINK "http://powershellgallery.com/" </w:instrText>
      </w:r>
      <w:r w:rsidRPr="006B048A">
        <w:rPr>
          <w:i/>
        </w:rPr>
        <w:fldChar w:fldCharType="separate"/>
      </w:r>
      <w:r w:rsidRPr="006B048A">
        <w:t>http://powershellgallery.com</w:t>
      </w:r>
    </w:p>
    <w:p w:rsidR="008B3B01" w:rsidRDefault="008B3B01" w:rsidP="006B048A">
      <w:pPr>
        <w:pStyle w:val="NoSpacing"/>
      </w:pPr>
      <w:r w:rsidRPr="006B048A">
        <w:rPr>
          <w:i/>
        </w:rPr>
        <w:fldChar w:fldCharType="end"/>
      </w:r>
    </w:p>
    <w:p w:rsidR="008B3B01" w:rsidRDefault="008B3B01" w:rsidP="006B048A">
      <w:pPr>
        <w:pStyle w:val="NoSpacing"/>
      </w:pPr>
    </w:p>
    <w:sectPr w:rsidR="008B3B01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75" w:rsidRDefault="00B42575" w:rsidP="004B01C2">
      <w:pPr>
        <w:spacing w:after="0" w:line="240" w:lineRule="auto"/>
      </w:pPr>
      <w:r>
        <w:separator/>
      </w:r>
    </w:p>
  </w:endnote>
  <w:endnote w:type="continuationSeparator" w:id="0">
    <w:p w:rsidR="00B42575" w:rsidRDefault="00B42575" w:rsidP="004B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">
    <w:altName w:val="Times New Roman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-Bold">
    <w:altName w:val="Sego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emi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C2" w:rsidRDefault="004B01C2" w:rsidP="004B01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48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75" w:rsidRDefault="00B42575" w:rsidP="004B01C2">
      <w:pPr>
        <w:spacing w:after="0" w:line="240" w:lineRule="auto"/>
      </w:pPr>
      <w:r>
        <w:separator/>
      </w:r>
    </w:p>
  </w:footnote>
  <w:footnote w:type="continuationSeparator" w:id="0">
    <w:p w:rsidR="00B42575" w:rsidRDefault="00B42575" w:rsidP="004B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401"/>
    <w:multiLevelType w:val="hybridMultilevel"/>
    <w:tmpl w:val="A6FC9114"/>
    <w:lvl w:ilvl="0" w:tplc="C682E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C4"/>
    <w:rsid w:val="000B2D6F"/>
    <w:rsid w:val="000E7FC2"/>
    <w:rsid w:val="00107DF8"/>
    <w:rsid w:val="00127B23"/>
    <w:rsid w:val="001462FD"/>
    <w:rsid w:val="00201EC4"/>
    <w:rsid w:val="00220302"/>
    <w:rsid w:val="002D3FA3"/>
    <w:rsid w:val="003102AA"/>
    <w:rsid w:val="0031790D"/>
    <w:rsid w:val="003B5522"/>
    <w:rsid w:val="004B01C2"/>
    <w:rsid w:val="0054122E"/>
    <w:rsid w:val="005C793F"/>
    <w:rsid w:val="00654643"/>
    <w:rsid w:val="00684B85"/>
    <w:rsid w:val="006B048A"/>
    <w:rsid w:val="006E7B57"/>
    <w:rsid w:val="00725454"/>
    <w:rsid w:val="00753957"/>
    <w:rsid w:val="00793FFD"/>
    <w:rsid w:val="0081356E"/>
    <w:rsid w:val="00886D2E"/>
    <w:rsid w:val="008B3B01"/>
    <w:rsid w:val="008C76DD"/>
    <w:rsid w:val="008F2671"/>
    <w:rsid w:val="00975599"/>
    <w:rsid w:val="0098127E"/>
    <w:rsid w:val="00A93540"/>
    <w:rsid w:val="00AE2AD4"/>
    <w:rsid w:val="00B42575"/>
    <w:rsid w:val="00B95E84"/>
    <w:rsid w:val="00BC6E30"/>
    <w:rsid w:val="00BE29B0"/>
    <w:rsid w:val="00BF3D91"/>
    <w:rsid w:val="00C70205"/>
    <w:rsid w:val="00CA4898"/>
    <w:rsid w:val="00CC0D3D"/>
    <w:rsid w:val="00E63FF2"/>
    <w:rsid w:val="00F10779"/>
    <w:rsid w:val="00F75B0B"/>
    <w:rsid w:val="00FA5166"/>
    <w:rsid w:val="00FB4626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CED7BA-8C06-4D8E-B1DD-74027C85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85"/>
    <w:pPr>
      <w:widowControl w:val="0"/>
      <w:autoSpaceDE w:val="0"/>
      <w:autoSpaceDN w:val="0"/>
      <w:adjustRightInd w:val="0"/>
      <w:spacing w:after="140" w:line="260" w:lineRule="exact"/>
      <w:ind w:left="475" w:firstLine="240"/>
      <w:textAlignment w:val="baseline"/>
    </w:pPr>
    <w:rPr>
      <w:rFonts w:ascii="Segoe Pro" w:eastAsiaTheme="minorEastAsia" w:hAnsi="Segoe Pro" w:cs="Segoe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 Code"/>
    <w:basedOn w:val="Normal"/>
    <w:link w:val="VerbatimChar"/>
    <w:rsid w:val="006E7B57"/>
    <w:pPr>
      <w:wordWrap w:val="0"/>
    </w:pPr>
    <w:rPr>
      <w:rFonts w:ascii="Arial" w:hAnsi="Arial" w:cs="Times New Roman"/>
      <w:sz w:val="20"/>
      <w:szCs w:val="20"/>
    </w:rPr>
  </w:style>
  <w:style w:type="character" w:customStyle="1" w:styleId="VerbatimChar">
    <w:name w:val="Verbatim Char"/>
    <w:basedOn w:val="DefaultParagraphFont"/>
    <w:link w:val="SourceCode"/>
    <w:rsid w:val="006E7B57"/>
    <w:rPr>
      <w:rFonts w:ascii="Arial" w:hAnsi="Arial"/>
    </w:rPr>
  </w:style>
  <w:style w:type="paragraph" w:customStyle="1" w:styleId="TableHead">
    <w:name w:val="Table Head"/>
    <w:basedOn w:val="Normal"/>
    <w:rsid w:val="0098127E"/>
    <w:pPr>
      <w:tabs>
        <w:tab w:val="left" w:pos="2240"/>
      </w:tabs>
      <w:spacing w:after="60" w:line="240" w:lineRule="exact"/>
      <w:ind w:left="120"/>
      <w:textAlignment w:val="center"/>
    </w:pPr>
    <w:rPr>
      <w:rFonts w:ascii="Segoe" w:eastAsia="Times New Roman" w:hAnsi="Segoe" w:cs="Segoe-Bold"/>
      <w:b/>
      <w:bCs/>
      <w:sz w:val="15"/>
      <w:szCs w:val="16"/>
    </w:rPr>
  </w:style>
  <w:style w:type="paragraph" w:customStyle="1" w:styleId="StyleTableHeadNotBoldNotAllcaps">
    <w:name w:val="Style Table Head + Not Bold Not All caps"/>
    <w:basedOn w:val="TableHead"/>
    <w:rsid w:val="00FB4626"/>
    <w:rPr>
      <w:bCs w:val="0"/>
    </w:rPr>
  </w:style>
  <w:style w:type="paragraph" w:customStyle="1" w:styleId="TableBullList">
    <w:name w:val="Table Bull List"/>
    <w:basedOn w:val="Normal"/>
    <w:next w:val="Normal"/>
    <w:rsid w:val="00AE2AD4"/>
    <w:pPr>
      <w:spacing w:after="60"/>
      <w:textAlignment w:val="center"/>
    </w:pPr>
    <w:rPr>
      <w:rFonts w:ascii="Segoe" w:eastAsia="Times New Roman" w:hAnsi="Segoe"/>
      <w:sz w:val="15"/>
    </w:rPr>
  </w:style>
  <w:style w:type="character" w:styleId="Hyperlink">
    <w:name w:val="Hyperlink"/>
    <w:basedOn w:val="DefaultParagraphFont"/>
    <w:rsid w:val="008F2671"/>
    <w:rPr>
      <w:color w:val="0000FF" w:themeColor="hyperlink"/>
      <w:u w:val="single"/>
    </w:rPr>
  </w:style>
  <w:style w:type="character" w:customStyle="1" w:styleId="A16">
    <w:name w:val="A16"/>
    <w:uiPriority w:val="99"/>
    <w:rsid w:val="000B2D6F"/>
    <w:rPr>
      <w:rFonts w:cs="Segoe Semibold"/>
      <w:b/>
      <w:bCs/>
      <w:color w:val="000000"/>
      <w:sz w:val="23"/>
      <w:szCs w:val="23"/>
    </w:rPr>
  </w:style>
  <w:style w:type="character" w:customStyle="1" w:styleId="A14">
    <w:name w:val="A14"/>
    <w:uiPriority w:val="99"/>
    <w:rsid w:val="00F10779"/>
    <w:rPr>
      <w:rFonts w:cs="Segoe Semibold"/>
      <w:b/>
      <w:bCs/>
      <w:color w:val="000000"/>
      <w:sz w:val="28"/>
      <w:szCs w:val="28"/>
    </w:rPr>
  </w:style>
  <w:style w:type="paragraph" w:customStyle="1" w:styleId="Default">
    <w:name w:val="Default"/>
    <w:rsid w:val="004B01C2"/>
    <w:pPr>
      <w:autoSpaceDE w:val="0"/>
      <w:autoSpaceDN w:val="0"/>
      <w:adjustRightInd w:val="0"/>
    </w:pPr>
    <w:rPr>
      <w:rFonts w:ascii="Segoe Semibold" w:hAnsi="Segoe Semibold" w:cs="Segoe Semi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paragraph" w:styleId="Footer">
    <w:name w:val="footer"/>
    <w:basedOn w:val="Normal"/>
    <w:link w:val="Foot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character" w:customStyle="1" w:styleId="Italic">
    <w:name w:val="Italic"/>
    <w:qFormat/>
    <w:rsid w:val="00975599"/>
    <w:rPr>
      <w:rFonts w:ascii="Segoe" w:hAnsi="Segoe"/>
      <w:i/>
    </w:rPr>
  </w:style>
  <w:style w:type="paragraph" w:styleId="NoSpacing">
    <w:name w:val="No Spacing"/>
    <w:uiPriority w:val="1"/>
    <w:qFormat/>
    <w:rsid w:val="006B048A"/>
    <w:pPr>
      <w:widowControl w:val="0"/>
      <w:autoSpaceDE w:val="0"/>
      <w:autoSpaceDN w:val="0"/>
      <w:adjustRightInd w:val="0"/>
      <w:ind w:left="475" w:firstLine="240"/>
      <w:textAlignment w:val="baseline"/>
    </w:pPr>
    <w:rPr>
      <w:rFonts w:ascii="Segoe Pro" w:eastAsiaTheme="minorEastAsia" w:hAnsi="Segoe Pro" w:cs="Sego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download/details.aspx?id=50395" TargetMode="External"/><Relationship Id="rId13" Type="http://schemas.openxmlformats.org/officeDocument/2006/relationships/hyperlink" Target="https://msdn.microsoft.com/en-us/powershell/dsc/nanod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icrosoft.com/en-us/microsoft-identity-manager/pam/configuring-mim-environment-for-pam" TargetMode="External"/><Relationship Id="rId12" Type="http://schemas.openxmlformats.org/officeDocument/2006/relationships/hyperlink" Target="https://technet.microsoft.com/en-us/windows-server-docs/compute/nano-server/powershell-on-nano-serv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crosoft.com/om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echnet.microsoft.com/windows-server-docs/security/securing-privileged-access/privileged-access-workstations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shellgallery.com/packages/xJe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Mott</dc:creator>
  <cp:lastModifiedBy>MacDonald, Trina M</cp:lastModifiedBy>
  <cp:revision>4</cp:revision>
  <cp:lastPrinted>2016-12-28T17:49:00Z</cp:lastPrinted>
  <dcterms:created xsi:type="dcterms:W3CDTF">2016-12-29T06:30:00Z</dcterms:created>
  <dcterms:modified xsi:type="dcterms:W3CDTF">2016-12-29T16:01:00Z</dcterms:modified>
</cp:coreProperties>
</file>