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3" w:rsidRDefault="00D52B25" w:rsidP="00D52B25">
      <w:pPr>
        <w:rPr>
          <w:b/>
          <w:bCs/>
          <w:sz w:val="36"/>
          <w:szCs w:val="36"/>
        </w:rPr>
      </w:pPr>
      <w:r w:rsidRPr="00D52B25">
        <w:rPr>
          <w:b/>
          <w:bCs/>
          <w:sz w:val="36"/>
          <w:szCs w:val="36"/>
        </w:rPr>
        <w:t>Exam Ref AZ-900</w:t>
      </w:r>
      <w:r>
        <w:rPr>
          <w:b/>
          <w:bCs/>
          <w:sz w:val="36"/>
          <w:szCs w:val="36"/>
        </w:rPr>
        <w:t xml:space="preserve"> </w:t>
      </w:r>
      <w:r w:rsidRPr="00D52B25">
        <w:rPr>
          <w:b/>
          <w:bCs/>
          <w:sz w:val="36"/>
          <w:szCs w:val="36"/>
        </w:rPr>
        <w:t>Microsoft Azure</w:t>
      </w:r>
      <w:r>
        <w:rPr>
          <w:b/>
          <w:bCs/>
          <w:sz w:val="36"/>
          <w:szCs w:val="36"/>
        </w:rPr>
        <w:t xml:space="preserve"> </w:t>
      </w:r>
      <w:r w:rsidRPr="00D52B25">
        <w:rPr>
          <w:b/>
          <w:bCs/>
          <w:sz w:val="36"/>
          <w:szCs w:val="36"/>
        </w:rPr>
        <w:t>Fundamentals</w:t>
      </w:r>
      <w:r w:rsidR="005116B3">
        <w:rPr>
          <w:b/>
          <w:bCs/>
          <w:sz w:val="36"/>
          <w:szCs w:val="36"/>
        </w:rPr>
        <w:t xml:space="preserve"> </w:t>
      </w:r>
    </w:p>
    <w:p w:rsidR="005116B3" w:rsidRDefault="005116B3">
      <w:pPr>
        <w:rPr>
          <w:b/>
          <w:bCs/>
          <w:sz w:val="36"/>
          <w:szCs w:val="36"/>
        </w:rPr>
      </w:pPr>
    </w:p>
    <w:p w:rsidR="004B01C2" w:rsidRDefault="004B01C2">
      <w:pPr>
        <w:rPr>
          <w:rFonts w:cs="Segoe Semibold"/>
          <w:b/>
          <w:bCs/>
          <w:sz w:val="32"/>
          <w:szCs w:val="32"/>
        </w:rPr>
      </w:pPr>
      <w:r>
        <w:rPr>
          <w:rFonts w:cs="Segoe Semibold"/>
          <w:b/>
          <w:bCs/>
          <w:sz w:val="32"/>
          <w:szCs w:val="32"/>
        </w:rPr>
        <w:t>List of URLs</w:t>
      </w:r>
    </w:p>
    <w:p w:rsidR="004B01C2" w:rsidRDefault="003272A4" w:rsidP="0060347F">
      <w:pPr>
        <w:pStyle w:val="Heading1"/>
      </w:pPr>
      <w:r>
        <w:t xml:space="preserve">Chapter 1: </w:t>
      </w:r>
      <w:r w:rsidR="00D52B25" w:rsidRPr="00D52B25">
        <w:t>Understand cloud concepts</w:t>
      </w:r>
    </w:p>
    <w:p w:rsidR="005116B3" w:rsidRDefault="005116B3" w:rsidP="005116B3">
      <w:pPr>
        <w:rPr>
          <w:rStyle w:val="Italic"/>
        </w:rPr>
      </w:pPr>
    </w:p>
    <w:p w:rsidR="00C71C2B" w:rsidRPr="00D52B25" w:rsidRDefault="00AF5DD3" w:rsidP="00C71C2B">
      <w:pPr>
        <w:rPr>
          <w:rStyle w:val="Hyperlink"/>
        </w:rPr>
      </w:pPr>
      <w:hyperlink r:id="rId9" w:history="1">
        <w:r w:rsidR="00D52B25" w:rsidRPr="00D52B25">
          <w:rPr>
            <w:rStyle w:val="Hyperlink"/>
          </w:rPr>
          <w:t>https://docs.microsoft.com/en-us/azure/architecture/patterns/</w:t>
        </w:r>
      </w:hyperlink>
    </w:p>
    <w:p w:rsidR="00D52B25" w:rsidRPr="00D52B25" w:rsidRDefault="00AF5DD3" w:rsidP="00C71C2B">
      <w:pPr>
        <w:rPr>
          <w:rStyle w:val="Hyperlink"/>
        </w:rPr>
      </w:pPr>
      <w:hyperlink r:id="rId10" w:history="1">
        <w:r w:rsidR="00D52B25" w:rsidRPr="00D52B25">
          <w:rPr>
            <w:rStyle w:val="Hyperlink"/>
          </w:rPr>
          <w:t>https://docs.microsoft.com/en-us/azure/architecture/best-practices/auto-scaling</w:t>
        </w:r>
      </w:hyperlink>
    </w:p>
    <w:p w:rsidR="00D52B25" w:rsidRPr="00D52B25" w:rsidRDefault="00AF5DD3" w:rsidP="00C71C2B">
      <w:pPr>
        <w:rPr>
          <w:rStyle w:val="Hyperlink"/>
        </w:rPr>
      </w:pPr>
      <w:hyperlink r:id="rId11" w:history="1">
        <w:r w:rsidR="00D52B25" w:rsidRPr="00D52B25">
          <w:rPr>
            <w:rStyle w:val="Hyperlink"/>
          </w:rPr>
          <w:t>https://msdn.microsoft.com/en-us/magazine/mt422582.aspx</w:t>
        </w:r>
      </w:hyperlink>
    </w:p>
    <w:p w:rsidR="00D52B25" w:rsidRPr="00D52B25" w:rsidRDefault="00AF5DD3" w:rsidP="00D52B25">
      <w:pPr>
        <w:rPr>
          <w:rStyle w:val="Hyperlink"/>
        </w:rPr>
      </w:pPr>
      <w:hyperlink r:id="rId12" w:history="1">
        <w:r w:rsidR="00D52B25" w:rsidRPr="00D52B25">
          <w:rPr>
            <w:rStyle w:val="Hyperlink"/>
          </w:rPr>
          <w:t>https://azure.microsoft.com/en-us/overview/what-is-iaas/</w:t>
        </w:r>
      </w:hyperlink>
    </w:p>
    <w:p w:rsidR="00D52B25" w:rsidRPr="00D52B25" w:rsidRDefault="00AF5DD3" w:rsidP="00D52B25">
      <w:pPr>
        <w:rPr>
          <w:rStyle w:val="Hyperlink"/>
        </w:rPr>
      </w:pPr>
      <w:hyperlink r:id="rId13" w:history="1">
        <w:r w:rsidR="00D52B25" w:rsidRPr="00D52B25">
          <w:rPr>
            <w:rStyle w:val="Hyperlink"/>
          </w:rPr>
          <w:t>https://azure.microsoft.com/en-us/overview/what-is-paas/</w:t>
        </w:r>
      </w:hyperlink>
    </w:p>
    <w:p w:rsidR="00D52B25" w:rsidRPr="00D52B25" w:rsidRDefault="00AF5DD3" w:rsidP="00D52B25">
      <w:pPr>
        <w:rPr>
          <w:rStyle w:val="Hyperlink"/>
        </w:rPr>
      </w:pPr>
      <w:hyperlink r:id="rId14" w:history="1">
        <w:r w:rsidR="00D52B25" w:rsidRPr="00D52B25">
          <w:rPr>
            <w:rStyle w:val="Hyperlink"/>
          </w:rPr>
          <w:t>https://azure.microsoft.com/en-us/overview/what-is-saas/</w:t>
        </w:r>
      </w:hyperlink>
    </w:p>
    <w:p w:rsidR="00D52B25" w:rsidRPr="00D52B25" w:rsidRDefault="00AF5DD3" w:rsidP="00D52B25">
      <w:pPr>
        <w:rPr>
          <w:rStyle w:val="Hyperlink"/>
        </w:rPr>
      </w:pPr>
      <w:hyperlink r:id="rId15" w:history="1">
        <w:r w:rsidR="00D52B25" w:rsidRPr="00D52B25">
          <w:rPr>
            <w:rStyle w:val="Hyperlink"/>
          </w:rPr>
          <w:t>https://azure.microsoft.com/en-us/overview/what-is-a-public-cloud/</w:t>
        </w:r>
      </w:hyperlink>
    </w:p>
    <w:p w:rsidR="00D52B25" w:rsidRPr="00D52B25" w:rsidRDefault="00AF5DD3" w:rsidP="00D52B25">
      <w:pPr>
        <w:rPr>
          <w:rStyle w:val="Hyperlink"/>
        </w:rPr>
      </w:pPr>
      <w:hyperlink r:id="rId16" w:history="1">
        <w:r w:rsidR="00D52B25" w:rsidRPr="00D52B25">
          <w:rPr>
            <w:rStyle w:val="Hyperlink"/>
          </w:rPr>
          <w:t>https://azure.microsoft.com/en-us/overview/what-is-a-private-cloud/</w:t>
        </w:r>
      </w:hyperlink>
    </w:p>
    <w:p w:rsidR="0060347F" w:rsidRDefault="0060347F" w:rsidP="0060347F">
      <w:pPr>
        <w:pStyle w:val="Heading1"/>
      </w:pPr>
      <w:r>
        <w:t xml:space="preserve">Chapter 2: </w:t>
      </w:r>
      <w:r w:rsidR="00D52B25" w:rsidRPr="00D52B25">
        <w:t>Understand core Azure services</w:t>
      </w:r>
    </w:p>
    <w:p w:rsidR="000F2E56" w:rsidRDefault="000F2E56" w:rsidP="003272A4">
      <w:pPr>
        <w:rPr>
          <w:rStyle w:val="Italic"/>
        </w:rPr>
      </w:pPr>
    </w:p>
    <w:p w:rsidR="0060347F" w:rsidRPr="00FA57F1" w:rsidRDefault="00AF5DD3" w:rsidP="00FA57F1">
      <w:pPr>
        <w:rPr>
          <w:rStyle w:val="Hyperlink"/>
        </w:rPr>
      </w:pPr>
      <w:hyperlink r:id="rId17" w:history="1">
        <w:r w:rsidR="000F2E56" w:rsidRPr="00FA57F1">
          <w:rPr>
            <w:rStyle w:val="Hyperlink"/>
          </w:rPr>
          <w:t>https://docs.microsoft.com/en-us/azure/availability-zones/az-overview</w:t>
        </w:r>
      </w:hyperlink>
    </w:p>
    <w:p w:rsidR="000F2E56" w:rsidRPr="00FA57F1" w:rsidRDefault="00AF5DD3" w:rsidP="00FA57F1">
      <w:pPr>
        <w:rPr>
          <w:rStyle w:val="Hyperlink"/>
        </w:rPr>
      </w:pPr>
      <w:hyperlink r:id="rId18" w:history="1">
        <w:r w:rsidR="000F2E56" w:rsidRPr="00FA57F1">
          <w:rPr>
            <w:rStyle w:val="Hyperlink"/>
          </w:rPr>
          <w:t>https://azure.com/blog</w:t>
        </w:r>
      </w:hyperlink>
    </w:p>
    <w:p w:rsidR="000F2E56" w:rsidRPr="00FA57F1" w:rsidRDefault="00AF5DD3" w:rsidP="00FA57F1">
      <w:pPr>
        <w:rPr>
          <w:rStyle w:val="Hyperlink"/>
        </w:rPr>
      </w:pPr>
      <w:hyperlink r:id="rId19" w:history="1">
        <w:r w:rsidR="000F2E56" w:rsidRPr="00FA57F1">
          <w:rPr>
            <w:rStyle w:val="Hyperlink"/>
          </w:rPr>
          <w:t>https://docs.microsoft.com/en-us/azure/azure-resource-manager/resource-group-authoring-templates</w:t>
        </w:r>
      </w:hyperlink>
    </w:p>
    <w:p w:rsidR="000F2E56" w:rsidRPr="00FA57F1" w:rsidRDefault="00AF5DD3" w:rsidP="00FA57F1">
      <w:pPr>
        <w:rPr>
          <w:rStyle w:val="Hyperlink"/>
        </w:rPr>
      </w:pPr>
      <w:hyperlink r:id="rId20" w:history="1">
        <w:r w:rsidR="000F2E56" w:rsidRPr="00FA57F1">
          <w:rPr>
            <w:rStyle w:val="Hyperlink"/>
          </w:rPr>
          <w:t>https://azure.microsoft.com/en-us/free/</w:t>
        </w:r>
      </w:hyperlink>
    </w:p>
    <w:p w:rsidR="000F2E56" w:rsidRPr="00FA57F1" w:rsidRDefault="00AF5DD3" w:rsidP="00FA57F1">
      <w:pPr>
        <w:rPr>
          <w:rStyle w:val="Hyperlink"/>
        </w:rPr>
      </w:pPr>
      <w:hyperlink r:id="rId21" w:anchor="build-a-custom-vm-image" w:history="1">
        <w:r w:rsidR="000F2E56" w:rsidRPr="00FA57F1">
          <w:rPr>
            <w:rStyle w:val="Hyperlink"/>
          </w:rPr>
          <w:t>https://docs.microsoft.com/en-us/azure/virtual-machine-scale-sets/virtual-machine-scale-sets-deploy-app#build-a-custom-vm-image</w:t>
        </w:r>
      </w:hyperlink>
    </w:p>
    <w:p w:rsidR="000F2E56" w:rsidRPr="00FA57F1" w:rsidRDefault="000F2E56" w:rsidP="00FA57F1">
      <w:pPr>
        <w:rPr>
          <w:rStyle w:val="Hyperlink"/>
        </w:rPr>
      </w:pPr>
      <w:r w:rsidRPr="00FA57F1">
        <w:rPr>
          <w:rStyle w:val="Hyperlink"/>
        </w:rPr>
        <w:t xml:space="preserve"> </w:t>
      </w:r>
      <w:hyperlink r:id="rId22" w:history="1">
        <w:r w:rsidRPr="00FA57F1">
          <w:rPr>
            <w:rStyle w:val="Hyperlink"/>
          </w:rPr>
          <w:t>https://hub.docker.com</w:t>
        </w:r>
      </w:hyperlink>
    </w:p>
    <w:p w:rsidR="000F2E56" w:rsidRPr="00FA57F1" w:rsidRDefault="00AF5DD3" w:rsidP="00FA57F1">
      <w:pPr>
        <w:rPr>
          <w:rStyle w:val="Hyperlink"/>
        </w:rPr>
      </w:pPr>
      <w:hyperlink r:id="rId23" w:history="1">
        <w:r w:rsidR="000F2E56" w:rsidRPr="00FA57F1">
          <w:rPr>
            <w:rStyle w:val="Hyperlink"/>
          </w:rPr>
          <w:t>https://docs.microsoft.com/en-us/azure/virtual-network/virtual-network-peering-overview</w:t>
        </w:r>
      </w:hyperlink>
    </w:p>
    <w:p w:rsidR="000F2E56" w:rsidRPr="00FA57F1" w:rsidRDefault="00AF5DD3" w:rsidP="00FA57F1">
      <w:pPr>
        <w:rPr>
          <w:rStyle w:val="Hyperlink"/>
        </w:rPr>
      </w:pPr>
      <w:hyperlink r:id="rId24" w:history="1">
        <w:r w:rsidR="000F2E56" w:rsidRPr="00FA57F1">
          <w:rPr>
            <w:rStyle w:val="Hyperlink"/>
          </w:rPr>
          <w:t>https://docs.microsoft.com/en-us/azure/storage/files/storage-how-to-use-files-windows</w:t>
        </w:r>
      </w:hyperlink>
    </w:p>
    <w:p w:rsidR="000F2E56" w:rsidRPr="00FA57F1" w:rsidRDefault="00AF5DD3" w:rsidP="00FA57F1">
      <w:pPr>
        <w:rPr>
          <w:rStyle w:val="Hyperlink"/>
        </w:rPr>
      </w:pPr>
      <w:hyperlink r:id="rId25" w:history="1">
        <w:r w:rsidR="000F2E56" w:rsidRPr="00FA57F1">
          <w:rPr>
            <w:rStyle w:val="Hyperlink"/>
          </w:rPr>
          <w:t>https://docs.microsoft.com/en-us/azure/expressroute/expressroute-introduction</w:t>
        </w:r>
      </w:hyperlink>
    </w:p>
    <w:p w:rsidR="000F2E56" w:rsidRPr="00FA57F1" w:rsidRDefault="00AF5DD3" w:rsidP="00FA57F1">
      <w:pPr>
        <w:rPr>
          <w:rStyle w:val="Hyperlink"/>
        </w:rPr>
      </w:pPr>
      <w:hyperlink r:id="rId26" w:history="1">
        <w:r w:rsidR="000F2E56" w:rsidRPr="00FA57F1">
          <w:rPr>
            <w:rStyle w:val="Hyperlink"/>
          </w:rPr>
          <w:t>https://docs.microsoft.com/en-us/azure/sql-data-warehouse/sql-data-warehouse-migrate-data</w:t>
        </w:r>
      </w:hyperlink>
    </w:p>
    <w:p w:rsidR="000F2E56" w:rsidRPr="00FA57F1" w:rsidRDefault="00AF5DD3" w:rsidP="00FA57F1">
      <w:pPr>
        <w:rPr>
          <w:rStyle w:val="Hyperlink"/>
        </w:rPr>
      </w:pPr>
      <w:hyperlink r:id="rId27" w:history="1">
        <w:r w:rsidR="00CA1FEF" w:rsidRPr="00FA57F1">
          <w:rPr>
            <w:rStyle w:val="Hyperlink"/>
          </w:rPr>
          <w:t>https://azure.microsoft.com/en-us/blog/azure-hdinsight-integration-with-data-lake-storage-gen-2-preview-acl-and-security-update/</w:t>
        </w:r>
      </w:hyperlink>
    </w:p>
    <w:p w:rsidR="00CA1FEF" w:rsidRPr="00FA57F1" w:rsidRDefault="00AF5DD3" w:rsidP="00FA57F1">
      <w:pPr>
        <w:rPr>
          <w:rStyle w:val="Hyperlink"/>
        </w:rPr>
      </w:pPr>
      <w:hyperlink r:id="rId28" w:history="1">
        <w:r w:rsidR="00CA1FEF" w:rsidRPr="00FA57F1">
          <w:rPr>
            <w:rStyle w:val="Hyperlink"/>
          </w:rPr>
          <w:t>https://azure.microsoft.com/en-us/pricing/details/hdinsight/</w:t>
        </w:r>
      </w:hyperlink>
    </w:p>
    <w:p w:rsidR="00CA1FEF" w:rsidRPr="00FA57F1" w:rsidRDefault="00AF5DD3" w:rsidP="00FA57F1">
      <w:pPr>
        <w:rPr>
          <w:rStyle w:val="Hyperlink"/>
        </w:rPr>
      </w:pPr>
      <w:hyperlink r:id="rId29" w:history="1">
        <w:r w:rsidR="00CA1FEF" w:rsidRPr="00FA57F1">
          <w:rPr>
            <w:rStyle w:val="Hyperlink"/>
          </w:rPr>
          <w:t>http://aka.ms/aiforearth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0" w:history="1">
        <w:r w:rsidR="00CA1FEF" w:rsidRPr="00FA57F1">
          <w:rPr>
            <w:rStyle w:val="Hyperlink"/>
          </w:rPr>
          <w:t>https://docs.azuredatabricks.net/getting-started/index.html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1" w:anchor="third-party-libraries" w:history="1">
        <w:r w:rsidR="00CA1FEF" w:rsidRPr="00FA57F1">
          <w:rPr>
            <w:rStyle w:val="Hyperlink"/>
          </w:rPr>
          <w:t>https://docs.azuredatabricks.net/spark/latest/mllib/index.html#third-party-libraries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2" w:history="1">
        <w:r w:rsidR="00CA1FEF" w:rsidRPr="00FA57F1">
          <w:rPr>
            <w:rStyle w:val="Hyperlink"/>
          </w:rPr>
          <w:t>https://www.docker.com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3" w:history="1">
        <w:r w:rsidR="00CA1FEF" w:rsidRPr="00FA57F1">
          <w:rPr>
            <w:rStyle w:val="Hyperlink"/>
          </w:rPr>
          <w:t>https://studio.azureml.net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4" w:history="1">
        <w:r w:rsidR="00CA1FEF" w:rsidRPr="00FA57F1">
          <w:rPr>
            <w:rStyle w:val="Hyperlink"/>
          </w:rPr>
          <w:t>https://azure.microsoft.com/en-us/services/app-service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5" w:history="1">
        <w:r w:rsidR="00CA1FEF" w:rsidRPr="00FA57F1">
          <w:rPr>
            <w:rStyle w:val="Hyperlink"/>
          </w:rPr>
          <w:t>https://docs.microsoft.com/en-us/azure/event-grid/event-schema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6" w:history="1">
        <w:r w:rsidR="00CA1FEF" w:rsidRPr="00FA57F1">
          <w:rPr>
            <w:rStyle w:val="Hyperlink"/>
          </w:rPr>
          <w:t>https://docs.microsoft.com/en-us/powershell/scripting/install/installing-powershell-core-on-linux?view=powershell-6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7" w:history="1">
        <w:r w:rsidR="00CA1FEF" w:rsidRPr="00FA57F1">
          <w:rPr>
            <w:rStyle w:val="Hyperlink"/>
          </w:rPr>
          <w:t>https://docs.microsoft.com/en-us/powershell/scripting/install/installing-powershell-core-on-macos?view=powershell-6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8" w:history="1">
        <w:r w:rsidR="00CA1FEF" w:rsidRPr="00FA57F1">
          <w:rPr>
            <w:rStyle w:val="Hyperlink"/>
          </w:rPr>
          <w:t>https://docs.microsoft.com/en-us/powershell/azure/context-persistence</w:t>
        </w:r>
      </w:hyperlink>
    </w:p>
    <w:p w:rsidR="00CA1FEF" w:rsidRPr="00FA57F1" w:rsidRDefault="00AF5DD3" w:rsidP="00FA57F1">
      <w:pPr>
        <w:rPr>
          <w:rStyle w:val="Hyperlink"/>
        </w:rPr>
      </w:pPr>
      <w:hyperlink r:id="rId39" w:history="1">
        <w:r w:rsidR="00CA1FEF" w:rsidRPr="00FA57F1">
          <w:rPr>
            <w:rStyle w:val="Hyperlink"/>
          </w:rPr>
          <w:t>https://docs.microsoft.com/en-us/powershell/module/?view=azps-1.3.0</w:t>
        </w:r>
      </w:hyperlink>
    </w:p>
    <w:p w:rsidR="00CA1FEF" w:rsidRPr="00FA57F1" w:rsidRDefault="00AF5DD3" w:rsidP="00FA57F1">
      <w:pPr>
        <w:rPr>
          <w:rStyle w:val="Hyperlink"/>
        </w:rPr>
      </w:pPr>
      <w:hyperlink r:id="rId40" w:history="1">
        <w:r w:rsidR="00CA1FEF" w:rsidRPr="00FA57F1">
          <w:rPr>
            <w:rStyle w:val="Hyperlink"/>
          </w:rPr>
          <w:t>https://docs.microsoft.com/en-us/cli/azure/install-azure-cli?view=azure-cli-latest</w:t>
        </w:r>
      </w:hyperlink>
    </w:p>
    <w:p w:rsidR="00CA1FEF" w:rsidRPr="00FA57F1" w:rsidRDefault="00AF5DD3" w:rsidP="00FA57F1">
      <w:pPr>
        <w:rPr>
          <w:rStyle w:val="Hyperlink"/>
        </w:rPr>
      </w:pPr>
      <w:hyperlink r:id="rId41" w:history="1">
        <w:r w:rsidR="00CA1FEF" w:rsidRPr="00FA57F1">
          <w:rPr>
            <w:rStyle w:val="Hyperlink"/>
          </w:rPr>
          <w:t>https://docs.microsoft.com/en-us/cli/azure/install-azure-cli?view=azure-cli-latest</w:t>
        </w:r>
      </w:hyperlink>
    </w:p>
    <w:p w:rsidR="0060347F" w:rsidRDefault="004656FA" w:rsidP="004656FA">
      <w:pPr>
        <w:pStyle w:val="Heading1"/>
      </w:pPr>
      <w:r>
        <w:t xml:space="preserve">Chapter 3: </w:t>
      </w:r>
      <w:r w:rsidR="00626607" w:rsidRPr="00626607">
        <w:t>Understand security, privacy, compliance, and trust</w:t>
      </w:r>
    </w:p>
    <w:p w:rsidR="004656FA" w:rsidRDefault="004656FA" w:rsidP="004656FA"/>
    <w:p w:rsidR="00626607" w:rsidRPr="00FA57F1" w:rsidRDefault="00AF5DD3" w:rsidP="004656FA">
      <w:pPr>
        <w:rPr>
          <w:rStyle w:val="Hyperlink"/>
        </w:rPr>
      </w:pPr>
      <w:hyperlink r:id="rId42" w:history="1">
        <w:r w:rsidR="00C40CA1" w:rsidRPr="00FA57F1">
          <w:rPr>
            <w:rStyle w:val="Hyperlink"/>
          </w:rPr>
          <w:t>https://www.ixiacom.com/products/breakingpoint-cloud</w:t>
        </w:r>
      </w:hyperlink>
    </w:p>
    <w:p w:rsidR="00C40CA1" w:rsidRPr="00FA57F1" w:rsidRDefault="00AF5DD3" w:rsidP="004656FA">
      <w:pPr>
        <w:rPr>
          <w:rStyle w:val="Hyperlink"/>
        </w:rPr>
      </w:pPr>
      <w:hyperlink r:id="rId43" w:history="1">
        <w:r w:rsidR="00C40CA1" w:rsidRPr="00FA57F1">
          <w:rPr>
            <w:rStyle w:val="Hyperlink"/>
          </w:rPr>
          <w:t>https://aka.ms/aadpricing</w:t>
        </w:r>
      </w:hyperlink>
    </w:p>
    <w:p w:rsidR="00C40CA1" w:rsidRPr="00FA57F1" w:rsidRDefault="00AF5DD3" w:rsidP="004656FA">
      <w:pPr>
        <w:rPr>
          <w:rStyle w:val="Hyperlink"/>
        </w:rPr>
      </w:pPr>
      <w:hyperlink r:id="rId44" w:history="1">
        <w:r w:rsidR="00C40CA1" w:rsidRPr="00FA57F1">
          <w:rPr>
            <w:rStyle w:val="Hyperlink"/>
          </w:rPr>
          <w:t>https://azure.microsoft.com/en-us/pricing/details/security-center</w:t>
        </w:r>
      </w:hyperlink>
    </w:p>
    <w:p w:rsidR="00C40CA1" w:rsidRPr="00FA57F1" w:rsidRDefault="00AF5DD3" w:rsidP="004656FA">
      <w:pPr>
        <w:rPr>
          <w:rStyle w:val="Hyperlink"/>
        </w:rPr>
      </w:pPr>
      <w:hyperlink r:id="rId45" w:history="1">
        <w:r w:rsidR="00C40CA1" w:rsidRPr="00FA57F1">
          <w:rPr>
            <w:rStyle w:val="Hyperlink"/>
          </w:rPr>
          <w:t>https://docs.microsoft.com/en-us/azure/security/azure-security-disk-encryption-prerequisites</w:t>
        </w:r>
      </w:hyperlink>
    </w:p>
    <w:p w:rsidR="00C40CA1" w:rsidRPr="00FA57F1" w:rsidRDefault="00AF5DD3" w:rsidP="004656FA">
      <w:pPr>
        <w:rPr>
          <w:rStyle w:val="Hyperlink"/>
        </w:rPr>
      </w:pPr>
      <w:hyperlink r:id="rId46" w:history="1">
        <w:r w:rsidR="00C40CA1" w:rsidRPr="00FA57F1">
          <w:rPr>
            <w:rStyle w:val="Hyperlink"/>
          </w:rPr>
          <w:t>https://docs.microsoft.com/en-us/azure-advanced-threat-protection/atp-capacity-planning</w:t>
        </w:r>
      </w:hyperlink>
    </w:p>
    <w:p w:rsidR="00C40CA1" w:rsidRPr="00FA57F1" w:rsidRDefault="00AF5DD3" w:rsidP="004656FA">
      <w:pPr>
        <w:rPr>
          <w:rStyle w:val="Hyperlink"/>
        </w:rPr>
      </w:pPr>
      <w:hyperlink r:id="rId47" w:history="1">
        <w:r w:rsidR="00C40CA1" w:rsidRPr="00FA57F1">
          <w:rPr>
            <w:rStyle w:val="Hyperlink"/>
          </w:rPr>
          <w:t>https://portal.atp.azure.com</w:t>
        </w:r>
      </w:hyperlink>
    </w:p>
    <w:p w:rsidR="00C40CA1" w:rsidRPr="00FA57F1" w:rsidRDefault="00AF5DD3" w:rsidP="004656FA">
      <w:pPr>
        <w:rPr>
          <w:rStyle w:val="Hyperlink"/>
        </w:rPr>
      </w:pPr>
      <w:hyperlink r:id="rId48" w:history="1">
        <w:r w:rsidR="00C40CA1" w:rsidRPr="00FA57F1">
          <w:rPr>
            <w:rStyle w:val="Hyperlink"/>
          </w:rPr>
          <w:t>https://docs.microsoft.com/en-us/azure-advanced-threat-protection/install-atp-step2</w:t>
        </w:r>
      </w:hyperlink>
    </w:p>
    <w:p w:rsidR="00C40CA1" w:rsidRPr="00FA57F1" w:rsidRDefault="00AF5DD3" w:rsidP="004656FA">
      <w:pPr>
        <w:rPr>
          <w:rStyle w:val="Hyperlink"/>
        </w:rPr>
      </w:pPr>
      <w:hyperlink r:id="rId49" w:history="1">
        <w:r w:rsidR="00C40CA1" w:rsidRPr="00FA57F1">
          <w:rPr>
            <w:rStyle w:val="Hyperlink"/>
          </w:rPr>
          <w:t>https://docs.microsoft.com/en-us/azure-advanced-threat-protection/install-atp-step3</w:t>
        </w:r>
      </w:hyperlink>
    </w:p>
    <w:p w:rsidR="00C40CA1" w:rsidRPr="00FA57F1" w:rsidRDefault="00AF5DD3" w:rsidP="004656FA">
      <w:pPr>
        <w:rPr>
          <w:rStyle w:val="Hyperlink"/>
        </w:rPr>
      </w:pPr>
      <w:hyperlink r:id="rId50" w:history="1">
        <w:r w:rsidR="00C40CA1" w:rsidRPr="00FA57F1">
          <w:rPr>
            <w:rStyle w:val="Hyperlink"/>
          </w:rPr>
          <w:t>https://docs.microsoft.com/en-us/azure/governance/policy/concepts/effects</w:t>
        </w:r>
      </w:hyperlink>
    </w:p>
    <w:p w:rsidR="00C40CA1" w:rsidRPr="00FA57F1" w:rsidRDefault="00AF5DD3" w:rsidP="004656FA">
      <w:pPr>
        <w:rPr>
          <w:rStyle w:val="Hyperlink"/>
        </w:rPr>
      </w:pPr>
      <w:hyperlink r:id="rId51" w:history="1">
        <w:r w:rsidR="00C40CA1" w:rsidRPr="00FA57F1">
          <w:rPr>
            <w:rStyle w:val="Hyperlink"/>
          </w:rPr>
          <w:t>https://docs.microsoft.com/en-us/azure/governance/policy/tutorials/create-custom-policy-definition</w:t>
        </w:r>
      </w:hyperlink>
    </w:p>
    <w:p w:rsidR="00C40CA1" w:rsidRPr="00FA57F1" w:rsidRDefault="00AF5DD3" w:rsidP="004656FA">
      <w:pPr>
        <w:rPr>
          <w:rStyle w:val="Hyperlink"/>
        </w:rPr>
      </w:pPr>
      <w:hyperlink r:id="rId52" w:history="1">
        <w:r w:rsidR="00C40CA1" w:rsidRPr="00FA57F1">
          <w:rPr>
            <w:rStyle w:val="Hyperlink"/>
          </w:rPr>
          <w:t>https://aka.ms/privacystatement</w:t>
        </w:r>
      </w:hyperlink>
    </w:p>
    <w:p w:rsidR="00C40CA1" w:rsidRPr="00FA57F1" w:rsidRDefault="00AF5DD3" w:rsidP="004656FA">
      <w:pPr>
        <w:rPr>
          <w:rStyle w:val="Hyperlink"/>
        </w:rPr>
      </w:pPr>
      <w:hyperlink r:id="rId53" w:history="1">
        <w:r w:rsidR="00C40CA1" w:rsidRPr="00FA57F1">
          <w:rPr>
            <w:rStyle w:val="Hyperlink"/>
          </w:rPr>
          <w:t>https://www.microsoft.com/en-us/trustcenter/default.aspx</w:t>
        </w:r>
      </w:hyperlink>
    </w:p>
    <w:p w:rsidR="00C40CA1" w:rsidRPr="00FA57F1" w:rsidRDefault="00AF5DD3" w:rsidP="004656FA">
      <w:pPr>
        <w:rPr>
          <w:rStyle w:val="Hyperlink"/>
        </w:rPr>
      </w:pPr>
      <w:hyperlink r:id="rId54" w:history="1">
        <w:r w:rsidR="00C40CA1" w:rsidRPr="00FA57F1">
          <w:rPr>
            <w:rStyle w:val="Hyperlink"/>
          </w:rPr>
          <w:t>https://aka.ms/STP</w:t>
        </w:r>
      </w:hyperlink>
    </w:p>
    <w:p w:rsidR="004656FA" w:rsidRDefault="003F7337" w:rsidP="003F7337">
      <w:pPr>
        <w:pStyle w:val="Heading1"/>
      </w:pPr>
      <w:r>
        <w:t xml:space="preserve">Chapter 4: </w:t>
      </w:r>
      <w:r w:rsidR="009C0324" w:rsidRPr="009C0324">
        <w:t>Understand Azure pricing and support</w:t>
      </w:r>
    </w:p>
    <w:p w:rsidR="003F7337" w:rsidRDefault="003F7337" w:rsidP="003F7337"/>
    <w:p w:rsidR="004E155B" w:rsidRDefault="00AF5DD3" w:rsidP="004E155B">
      <w:pPr>
        <w:rPr>
          <w:rStyle w:val="Italic"/>
        </w:rPr>
      </w:pPr>
      <w:hyperlink r:id="rId55" w:history="1">
        <w:r w:rsidR="00221AA7" w:rsidRPr="00BB19BB">
          <w:rPr>
            <w:rStyle w:val="Hyperlink"/>
          </w:rPr>
          <w:t>https://docs.microsoft.com/en-us/azure/azure-subscription-service-limits</w:t>
        </w:r>
      </w:hyperlink>
    </w:p>
    <w:p w:rsidR="00221AA7" w:rsidRDefault="00AF5DD3" w:rsidP="004E155B">
      <w:pPr>
        <w:rPr>
          <w:rStyle w:val="Italic"/>
        </w:rPr>
      </w:pPr>
      <w:hyperlink r:id="rId56" w:history="1">
        <w:r w:rsidR="00221AA7" w:rsidRPr="00BB19BB">
          <w:rPr>
            <w:rStyle w:val="Hyperlink"/>
          </w:rPr>
          <w:t>https://azure.microsoft.com/en-us/free/free-account-faq</w:t>
        </w:r>
      </w:hyperlink>
    </w:p>
    <w:p w:rsidR="00221AA7" w:rsidRDefault="00AF5DD3" w:rsidP="004E155B">
      <w:pPr>
        <w:rPr>
          <w:rStyle w:val="Italic"/>
        </w:rPr>
      </w:pPr>
      <w:hyperlink r:id="rId57" w:history="1">
        <w:r w:rsidR="00221AA7" w:rsidRPr="00BB19BB">
          <w:rPr>
            <w:rStyle w:val="Hyperlink"/>
          </w:rPr>
          <w:t>https://azure.microsoft.com/en-us/pricing/details/bandwidth</w:t>
        </w:r>
      </w:hyperlink>
    </w:p>
    <w:p w:rsidR="00221AA7" w:rsidRDefault="00AF5DD3" w:rsidP="004E155B">
      <w:pPr>
        <w:rPr>
          <w:rStyle w:val="Italic"/>
        </w:rPr>
      </w:pPr>
      <w:hyperlink r:id="rId58" w:history="1">
        <w:r w:rsidR="00221AA7" w:rsidRPr="00BB19BB">
          <w:rPr>
            <w:rStyle w:val="Hyperlink"/>
          </w:rPr>
          <w:t>https://azure.microsoft.com/en-us/pricing/calculator</w:t>
        </w:r>
      </w:hyperlink>
    </w:p>
    <w:p w:rsidR="00221AA7" w:rsidRDefault="00AF5DD3" w:rsidP="004E155B">
      <w:pPr>
        <w:rPr>
          <w:rStyle w:val="Italic"/>
        </w:rPr>
      </w:pPr>
      <w:hyperlink r:id="rId59" w:history="1">
        <w:r w:rsidR="00221AA7" w:rsidRPr="00BB19BB">
          <w:rPr>
            <w:rStyle w:val="Hyperlink"/>
          </w:rPr>
          <w:t>https://azure.microsoft.com/en-us/pricing/tco/calculator</w:t>
        </w:r>
      </w:hyperlink>
    </w:p>
    <w:p w:rsidR="00221AA7" w:rsidRDefault="00AF5DD3" w:rsidP="004E155B">
      <w:pPr>
        <w:rPr>
          <w:rStyle w:val="Italic"/>
        </w:rPr>
      </w:pPr>
      <w:hyperlink r:id="rId60" w:history="1">
        <w:r w:rsidR="00221AA7" w:rsidRPr="00BB19BB">
          <w:rPr>
            <w:rStyle w:val="Hyperlink"/>
          </w:rPr>
          <w:t>https://docs.microsoft.com/en-us/azure/cost-management</w:t>
        </w:r>
      </w:hyperlink>
    </w:p>
    <w:p w:rsidR="00221AA7" w:rsidRDefault="00AF5DD3" w:rsidP="004E155B">
      <w:pPr>
        <w:rPr>
          <w:rStyle w:val="Italic"/>
        </w:rPr>
      </w:pPr>
      <w:hyperlink r:id="rId61" w:history="1">
        <w:r w:rsidR="00221AA7" w:rsidRPr="00BB19BB">
          <w:rPr>
            <w:rStyle w:val="Hyperlink"/>
          </w:rPr>
          <w:t>https://docs.microsoft.com/en-us/azure/cost-management/cost-mgt-best-practices</w:t>
        </w:r>
      </w:hyperlink>
    </w:p>
    <w:p w:rsidR="00221AA7" w:rsidRDefault="00AF5DD3" w:rsidP="004E155B">
      <w:pPr>
        <w:rPr>
          <w:rStyle w:val="Italic"/>
        </w:rPr>
      </w:pPr>
      <w:hyperlink r:id="rId62" w:history="1">
        <w:r w:rsidR="00221AA7" w:rsidRPr="00BB19BB">
          <w:rPr>
            <w:rStyle w:val="Hyperlink"/>
          </w:rPr>
          <w:t>https://docs.microsoft.com/en-us/azure/cost-management/cost-mgt-best-practices</w:t>
        </w:r>
      </w:hyperlink>
    </w:p>
    <w:p w:rsidR="00221AA7" w:rsidRDefault="00AF5DD3" w:rsidP="004E155B">
      <w:pPr>
        <w:rPr>
          <w:rStyle w:val="Italic"/>
        </w:rPr>
      </w:pPr>
      <w:hyperlink r:id="rId63" w:history="1">
        <w:r w:rsidR="00221AA7" w:rsidRPr="00BB19BB">
          <w:rPr>
            <w:rStyle w:val="Hyperlink"/>
          </w:rPr>
          <w:t>https://aka.ms/MSDNForums</w:t>
        </w:r>
      </w:hyperlink>
    </w:p>
    <w:p w:rsidR="00221AA7" w:rsidRDefault="00AF5DD3" w:rsidP="004E155B">
      <w:pPr>
        <w:rPr>
          <w:rStyle w:val="Italic"/>
        </w:rPr>
      </w:pPr>
      <w:hyperlink r:id="rId64" w:history="1">
        <w:r w:rsidR="00221AA7" w:rsidRPr="00BB19BB">
          <w:rPr>
            <w:rStyle w:val="Hyperlink"/>
          </w:rPr>
          <w:t>https://stackoverflow.com</w:t>
        </w:r>
      </w:hyperlink>
    </w:p>
    <w:p w:rsidR="00221AA7" w:rsidRDefault="00AF5DD3" w:rsidP="004E155B">
      <w:pPr>
        <w:rPr>
          <w:rStyle w:val="Italic"/>
        </w:rPr>
      </w:pPr>
      <w:hyperlink r:id="rId65" w:history="1">
        <w:r w:rsidR="00221AA7" w:rsidRPr="00BB19BB">
          <w:rPr>
            <w:rStyle w:val="Hyperlink"/>
          </w:rPr>
          <w:t>https://azure.microsoft.com/en-ca/resources/knowledge-center</w:t>
        </w:r>
      </w:hyperlink>
    </w:p>
    <w:p w:rsidR="00221AA7" w:rsidRDefault="00AF5DD3" w:rsidP="004E155B">
      <w:pPr>
        <w:rPr>
          <w:rStyle w:val="Italic"/>
        </w:rPr>
      </w:pPr>
      <w:hyperlink r:id="rId66" w:anchor="slas" w:history="1">
        <w:r w:rsidR="00221AA7" w:rsidRPr="00BB19BB">
          <w:rPr>
            <w:rStyle w:val="Hyperlink"/>
          </w:rPr>
          <w:t>https://docs.microsoft.com/en-us/azure/architecture/resiliency/#slas</w:t>
        </w:r>
      </w:hyperlink>
    </w:p>
    <w:p w:rsidR="00221AA7" w:rsidRDefault="00AF5DD3" w:rsidP="004E155B">
      <w:pPr>
        <w:rPr>
          <w:rStyle w:val="Italic"/>
        </w:rPr>
      </w:pPr>
      <w:hyperlink r:id="rId67" w:history="1">
        <w:r w:rsidR="00221AA7" w:rsidRPr="00BB19BB">
          <w:rPr>
            <w:rStyle w:val="Hyperlink"/>
          </w:rPr>
          <w:t>https://azure.microsoft.com/en-us/support/legal/sla</w:t>
        </w:r>
      </w:hyperlink>
    </w:p>
    <w:p w:rsidR="00221AA7" w:rsidRDefault="00AF5DD3" w:rsidP="004E155B">
      <w:pPr>
        <w:rPr>
          <w:rStyle w:val="Italic"/>
        </w:rPr>
      </w:pPr>
      <w:hyperlink r:id="rId68" w:anchor="composite-slas" w:history="1">
        <w:r w:rsidR="00221AA7" w:rsidRPr="00BB19BB">
          <w:rPr>
            <w:rStyle w:val="Hyperlink"/>
          </w:rPr>
          <w:t>https://docs.microsoft.com/en-us/azure/architecture/resiliency/#composite-slas</w:t>
        </w:r>
      </w:hyperlink>
    </w:p>
    <w:p w:rsidR="00221AA7" w:rsidRDefault="00AF5DD3" w:rsidP="004E155B">
      <w:pPr>
        <w:rPr>
          <w:rStyle w:val="Italic"/>
        </w:rPr>
      </w:pPr>
      <w:hyperlink r:id="rId69" w:history="1">
        <w:r w:rsidR="00221AA7" w:rsidRPr="00BB19BB">
          <w:rPr>
            <w:rStyle w:val="Hyperlink"/>
          </w:rPr>
          <w:t>https://azure.microsoft.com/en-us/blog/topics/announcements</w:t>
        </w:r>
      </w:hyperlink>
      <w:bookmarkStart w:id="0" w:name="_GoBack"/>
      <w:bookmarkEnd w:id="0"/>
    </w:p>
    <w:p w:rsidR="00A23859" w:rsidRPr="00FA57F1" w:rsidRDefault="00AF5DD3" w:rsidP="00FA57F1">
      <w:pPr>
        <w:rPr>
          <w:rStyle w:val="Hyperlink"/>
          <w:i/>
          <w:color w:val="000000"/>
          <w:u w:val="none"/>
        </w:rPr>
      </w:pPr>
      <w:hyperlink r:id="rId70" w:history="1">
        <w:r w:rsidR="00221AA7" w:rsidRPr="00BB19BB">
          <w:rPr>
            <w:rStyle w:val="Hyperlink"/>
          </w:rPr>
          <w:t>https://azure.microsoft.com/en-us/updates</w:t>
        </w:r>
      </w:hyperlink>
    </w:p>
    <w:sectPr w:rsidR="00A23859" w:rsidRPr="00FA57F1">
      <w:footerReference w:type="default" r:id="rId7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D3" w:rsidRDefault="00AF5DD3" w:rsidP="004B01C2">
      <w:pPr>
        <w:spacing w:after="0" w:line="240" w:lineRule="auto"/>
      </w:pPr>
      <w:r>
        <w:separator/>
      </w:r>
    </w:p>
  </w:endnote>
  <w:endnote w:type="continuationSeparator" w:id="0">
    <w:p w:rsidR="00AF5DD3" w:rsidRDefault="00AF5DD3" w:rsidP="004B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o">
    <w:altName w:val="Times New Roman"/>
    <w:charset w:val="00"/>
    <w:family w:val="auto"/>
    <w:pitch w:val="variable"/>
    <w:sig w:usb0="00000001" w:usb1="4000205B" w:usb2="00000000" w:usb3="00000000" w:csb0="0000009F" w:csb1="00000000"/>
  </w:font>
  <w:font w:name="Segoe">
    <w:altName w:val="Segoe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-Bold">
    <w:altName w:val="Sego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emibold">
    <w:panose1 w:val="020B0702040504020203"/>
    <w:charset w:val="00"/>
    <w:family w:val="swiss"/>
    <w:pitch w:val="variable"/>
    <w:sig w:usb0="A00002AF" w:usb1="4000205B" w:usb2="00000000" w:usb3="00000000" w:csb0="0000009F" w:csb1="00000000"/>
  </w:font>
  <w:font w:name="Segoe-Semibold">
    <w:altName w:val="Arial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C2" w:rsidRDefault="004B01C2" w:rsidP="004B01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6C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D3" w:rsidRDefault="00AF5DD3" w:rsidP="004B01C2">
      <w:pPr>
        <w:spacing w:after="0" w:line="240" w:lineRule="auto"/>
      </w:pPr>
      <w:r>
        <w:separator/>
      </w:r>
    </w:p>
  </w:footnote>
  <w:footnote w:type="continuationSeparator" w:id="0">
    <w:p w:rsidR="00AF5DD3" w:rsidRDefault="00AF5DD3" w:rsidP="004B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401"/>
    <w:multiLevelType w:val="hybridMultilevel"/>
    <w:tmpl w:val="A6FC9114"/>
    <w:lvl w:ilvl="0" w:tplc="C682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C4"/>
    <w:rsid w:val="00011E34"/>
    <w:rsid w:val="00067493"/>
    <w:rsid w:val="000725DA"/>
    <w:rsid w:val="000B2D6F"/>
    <w:rsid w:val="000B4DD5"/>
    <w:rsid w:val="000E7FA6"/>
    <w:rsid w:val="000E7FC2"/>
    <w:rsid w:val="000F295C"/>
    <w:rsid w:val="000F2E56"/>
    <w:rsid w:val="00107DF8"/>
    <w:rsid w:val="001462FD"/>
    <w:rsid w:val="00182D48"/>
    <w:rsid w:val="001D424D"/>
    <w:rsid w:val="001E21C1"/>
    <w:rsid w:val="00201EC4"/>
    <w:rsid w:val="00201FA9"/>
    <w:rsid w:val="00220302"/>
    <w:rsid w:val="00221AA7"/>
    <w:rsid w:val="0027004D"/>
    <w:rsid w:val="002747EB"/>
    <w:rsid w:val="002C06A0"/>
    <w:rsid w:val="002D3FA3"/>
    <w:rsid w:val="003102AA"/>
    <w:rsid w:val="003272A4"/>
    <w:rsid w:val="00370B7C"/>
    <w:rsid w:val="003B5522"/>
    <w:rsid w:val="003B7E5B"/>
    <w:rsid w:val="003F7337"/>
    <w:rsid w:val="00462C1E"/>
    <w:rsid w:val="004656FA"/>
    <w:rsid w:val="0049120F"/>
    <w:rsid w:val="004B01C2"/>
    <w:rsid w:val="004D04B6"/>
    <w:rsid w:val="004E155B"/>
    <w:rsid w:val="005116B3"/>
    <w:rsid w:val="0054122E"/>
    <w:rsid w:val="00595C77"/>
    <w:rsid w:val="005C793F"/>
    <w:rsid w:val="0060347F"/>
    <w:rsid w:val="00626607"/>
    <w:rsid w:val="00654643"/>
    <w:rsid w:val="00665DCD"/>
    <w:rsid w:val="00684B85"/>
    <w:rsid w:val="00685346"/>
    <w:rsid w:val="006E3F83"/>
    <w:rsid w:val="006E7B57"/>
    <w:rsid w:val="006F060B"/>
    <w:rsid w:val="00725454"/>
    <w:rsid w:val="00753957"/>
    <w:rsid w:val="00793FFD"/>
    <w:rsid w:val="0081356E"/>
    <w:rsid w:val="008607AF"/>
    <w:rsid w:val="00886D2E"/>
    <w:rsid w:val="008C76DD"/>
    <w:rsid w:val="008E3D03"/>
    <w:rsid w:val="008F2671"/>
    <w:rsid w:val="009017F8"/>
    <w:rsid w:val="0091324F"/>
    <w:rsid w:val="00923D64"/>
    <w:rsid w:val="0098127E"/>
    <w:rsid w:val="009C0324"/>
    <w:rsid w:val="00A23859"/>
    <w:rsid w:val="00A41958"/>
    <w:rsid w:val="00A93540"/>
    <w:rsid w:val="00AD0E27"/>
    <w:rsid w:val="00AE2AD4"/>
    <w:rsid w:val="00AF5DD3"/>
    <w:rsid w:val="00B319BB"/>
    <w:rsid w:val="00B349B4"/>
    <w:rsid w:val="00B42575"/>
    <w:rsid w:val="00B75F50"/>
    <w:rsid w:val="00B95E84"/>
    <w:rsid w:val="00BA46A0"/>
    <w:rsid w:val="00BC6E30"/>
    <w:rsid w:val="00BE29B0"/>
    <w:rsid w:val="00BF3D91"/>
    <w:rsid w:val="00C163E2"/>
    <w:rsid w:val="00C3053C"/>
    <w:rsid w:val="00C32765"/>
    <w:rsid w:val="00C40CA1"/>
    <w:rsid w:val="00C56F4E"/>
    <w:rsid w:val="00C70205"/>
    <w:rsid w:val="00C71C2B"/>
    <w:rsid w:val="00C7446E"/>
    <w:rsid w:val="00CA1FEF"/>
    <w:rsid w:val="00CA4898"/>
    <w:rsid w:val="00CA50AC"/>
    <w:rsid w:val="00CA51C4"/>
    <w:rsid w:val="00CC0D3D"/>
    <w:rsid w:val="00CD2FA3"/>
    <w:rsid w:val="00CF3B7B"/>
    <w:rsid w:val="00D106C8"/>
    <w:rsid w:val="00D151A9"/>
    <w:rsid w:val="00D52B25"/>
    <w:rsid w:val="00D52B53"/>
    <w:rsid w:val="00D64A92"/>
    <w:rsid w:val="00D74C8E"/>
    <w:rsid w:val="00DC75D1"/>
    <w:rsid w:val="00DE4CE8"/>
    <w:rsid w:val="00DF7D61"/>
    <w:rsid w:val="00E03081"/>
    <w:rsid w:val="00E4695A"/>
    <w:rsid w:val="00E63FF2"/>
    <w:rsid w:val="00EB4BE3"/>
    <w:rsid w:val="00F10779"/>
    <w:rsid w:val="00F21CE3"/>
    <w:rsid w:val="00F35536"/>
    <w:rsid w:val="00F75B0B"/>
    <w:rsid w:val="00F93EDA"/>
    <w:rsid w:val="00FA5166"/>
    <w:rsid w:val="00FA57F1"/>
    <w:rsid w:val="00FB0E9F"/>
    <w:rsid w:val="00FB4626"/>
    <w:rsid w:val="00FE4503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7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B85"/>
    <w:pPr>
      <w:widowControl w:val="0"/>
      <w:autoSpaceDE w:val="0"/>
      <w:autoSpaceDN w:val="0"/>
      <w:adjustRightInd w:val="0"/>
      <w:spacing w:after="140" w:line="260" w:lineRule="exact"/>
      <w:ind w:left="475" w:firstLine="240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603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6E7B57"/>
    <w:pPr>
      <w:wordWrap w:val="0"/>
    </w:pPr>
    <w:rPr>
      <w:rFonts w:ascii="Arial" w:hAnsi="Arial" w:cs="Times New Roman"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6E7B57"/>
    <w:rPr>
      <w:rFonts w:ascii="Arial" w:hAnsi="Arial"/>
    </w:rPr>
  </w:style>
  <w:style w:type="paragraph" w:customStyle="1" w:styleId="TableHead">
    <w:name w:val="Table Head"/>
    <w:basedOn w:val="Normal"/>
    <w:rsid w:val="0098127E"/>
    <w:pPr>
      <w:tabs>
        <w:tab w:val="left" w:pos="2240"/>
      </w:tabs>
      <w:spacing w:after="60" w:line="240" w:lineRule="exact"/>
      <w:ind w:left="120"/>
      <w:textAlignment w:val="center"/>
    </w:pPr>
    <w:rPr>
      <w:rFonts w:ascii="Segoe" w:eastAsia="Times New Roman" w:hAnsi="Segoe" w:cs="Segoe-Bold"/>
      <w:b/>
      <w:bCs/>
      <w:sz w:val="15"/>
      <w:szCs w:val="16"/>
    </w:rPr>
  </w:style>
  <w:style w:type="paragraph" w:customStyle="1" w:styleId="StyleTableHeadNotBoldNotAllcaps">
    <w:name w:val="Style Table Head + Not Bold Not All caps"/>
    <w:basedOn w:val="TableHead"/>
    <w:rsid w:val="00FB4626"/>
    <w:rPr>
      <w:bCs w:val="0"/>
    </w:rPr>
  </w:style>
  <w:style w:type="paragraph" w:customStyle="1" w:styleId="TableBullList">
    <w:name w:val="Table Bull List"/>
    <w:basedOn w:val="Normal"/>
    <w:next w:val="Normal"/>
    <w:rsid w:val="00AE2AD4"/>
    <w:pPr>
      <w:spacing w:after="60"/>
      <w:textAlignment w:val="center"/>
    </w:pPr>
    <w:rPr>
      <w:rFonts w:ascii="Segoe" w:eastAsia="Times New Roman" w:hAnsi="Segoe"/>
      <w:sz w:val="15"/>
    </w:rPr>
  </w:style>
  <w:style w:type="character" w:styleId="Hyperlink">
    <w:name w:val="Hyperlink"/>
    <w:basedOn w:val="DefaultParagraphFont"/>
    <w:uiPriority w:val="71"/>
    <w:rsid w:val="008F2671"/>
    <w:rPr>
      <w:color w:val="0000FF" w:themeColor="hyperlink"/>
      <w:u w:val="single"/>
    </w:rPr>
  </w:style>
  <w:style w:type="character" w:customStyle="1" w:styleId="A16">
    <w:name w:val="A16"/>
    <w:uiPriority w:val="99"/>
    <w:rsid w:val="000B2D6F"/>
    <w:rPr>
      <w:rFonts w:cs="Segoe Semibold"/>
      <w:b/>
      <w:bCs/>
      <w:color w:val="000000"/>
      <w:sz w:val="23"/>
      <w:szCs w:val="23"/>
    </w:rPr>
  </w:style>
  <w:style w:type="character" w:customStyle="1" w:styleId="A14">
    <w:name w:val="A14"/>
    <w:uiPriority w:val="99"/>
    <w:rsid w:val="00F10779"/>
    <w:rPr>
      <w:rFonts w:cs="Segoe Semibold"/>
      <w:b/>
      <w:bCs/>
      <w:color w:val="000000"/>
      <w:sz w:val="28"/>
      <w:szCs w:val="28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Segoe Semibold" w:hAnsi="Segoe Semibold" w:cs="Segoe Semi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paragraph" w:styleId="Footer">
    <w:name w:val="footer"/>
    <w:basedOn w:val="Normal"/>
    <w:link w:val="Foot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character" w:customStyle="1" w:styleId="Italic">
    <w:name w:val="Italic"/>
    <w:qFormat/>
    <w:rsid w:val="00E4695A"/>
    <w:rPr>
      <w:i/>
    </w:rPr>
  </w:style>
  <w:style w:type="character" w:styleId="FollowedHyperlink">
    <w:name w:val="FollowedHyperlink"/>
    <w:basedOn w:val="DefaultParagraphFont"/>
    <w:rsid w:val="000E7FA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0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alic0">
    <w:name w:val="italic"/>
    <w:basedOn w:val="DefaultParagraphFont"/>
    <w:rsid w:val="004E155B"/>
    <w:rPr>
      <w:b w:val="0"/>
      <w:bCs w:val="0"/>
      <w:i/>
      <w:iCs/>
    </w:rPr>
  </w:style>
  <w:style w:type="paragraph" w:customStyle="1" w:styleId="Readeraidlast">
    <w:name w:val="Readeraid (last)"/>
    <w:basedOn w:val="Normal"/>
    <w:next w:val="Normal"/>
    <w:rsid w:val="00D52B25"/>
    <w:pPr>
      <w:widowControl/>
      <w:tabs>
        <w:tab w:val="center" w:pos="620"/>
        <w:tab w:val="left" w:pos="1440"/>
      </w:tabs>
      <w:autoSpaceDE/>
      <w:autoSpaceDN/>
      <w:adjustRightInd/>
      <w:spacing w:before="60" w:after="400"/>
      <w:ind w:left="245" w:right="245" w:firstLine="0"/>
      <w:textAlignment w:val="auto"/>
    </w:pPr>
    <w:rPr>
      <w:rFonts w:ascii="Segoe Semibold" w:eastAsia="Times New Roman" w:hAnsi="Segoe Semibold" w:cs="Segoe-Semibold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7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B85"/>
    <w:pPr>
      <w:widowControl w:val="0"/>
      <w:autoSpaceDE w:val="0"/>
      <w:autoSpaceDN w:val="0"/>
      <w:adjustRightInd w:val="0"/>
      <w:spacing w:after="140" w:line="260" w:lineRule="exact"/>
      <w:ind w:left="475" w:firstLine="240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603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6E7B57"/>
    <w:pPr>
      <w:wordWrap w:val="0"/>
    </w:pPr>
    <w:rPr>
      <w:rFonts w:ascii="Arial" w:hAnsi="Arial" w:cs="Times New Roman"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6E7B57"/>
    <w:rPr>
      <w:rFonts w:ascii="Arial" w:hAnsi="Arial"/>
    </w:rPr>
  </w:style>
  <w:style w:type="paragraph" w:customStyle="1" w:styleId="TableHead">
    <w:name w:val="Table Head"/>
    <w:basedOn w:val="Normal"/>
    <w:rsid w:val="0098127E"/>
    <w:pPr>
      <w:tabs>
        <w:tab w:val="left" w:pos="2240"/>
      </w:tabs>
      <w:spacing w:after="60" w:line="240" w:lineRule="exact"/>
      <w:ind w:left="120"/>
      <w:textAlignment w:val="center"/>
    </w:pPr>
    <w:rPr>
      <w:rFonts w:ascii="Segoe" w:eastAsia="Times New Roman" w:hAnsi="Segoe" w:cs="Segoe-Bold"/>
      <w:b/>
      <w:bCs/>
      <w:sz w:val="15"/>
      <w:szCs w:val="16"/>
    </w:rPr>
  </w:style>
  <w:style w:type="paragraph" w:customStyle="1" w:styleId="StyleTableHeadNotBoldNotAllcaps">
    <w:name w:val="Style Table Head + Not Bold Not All caps"/>
    <w:basedOn w:val="TableHead"/>
    <w:rsid w:val="00FB4626"/>
    <w:rPr>
      <w:bCs w:val="0"/>
    </w:rPr>
  </w:style>
  <w:style w:type="paragraph" w:customStyle="1" w:styleId="TableBullList">
    <w:name w:val="Table Bull List"/>
    <w:basedOn w:val="Normal"/>
    <w:next w:val="Normal"/>
    <w:rsid w:val="00AE2AD4"/>
    <w:pPr>
      <w:spacing w:after="60"/>
      <w:textAlignment w:val="center"/>
    </w:pPr>
    <w:rPr>
      <w:rFonts w:ascii="Segoe" w:eastAsia="Times New Roman" w:hAnsi="Segoe"/>
      <w:sz w:val="15"/>
    </w:rPr>
  </w:style>
  <w:style w:type="character" w:styleId="Hyperlink">
    <w:name w:val="Hyperlink"/>
    <w:basedOn w:val="DefaultParagraphFont"/>
    <w:uiPriority w:val="71"/>
    <w:rsid w:val="008F2671"/>
    <w:rPr>
      <w:color w:val="0000FF" w:themeColor="hyperlink"/>
      <w:u w:val="single"/>
    </w:rPr>
  </w:style>
  <w:style w:type="character" w:customStyle="1" w:styleId="A16">
    <w:name w:val="A16"/>
    <w:uiPriority w:val="99"/>
    <w:rsid w:val="000B2D6F"/>
    <w:rPr>
      <w:rFonts w:cs="Segoe Semibold"/>
      <w:b/>
      <w:bCs/>
      <w:color w:val="000000"/>
      <w:sz w:val="23"/>
      <w:szCs w:val="23"/>
    </w:rPr>
  </w:style>
  <w:style w:type="character" w:customStyle="1" w:styleId="A14">
    <w:name w:val="A14"/>
    <w:uiPriority w:val="99"/>
    <w:rsid w:val="00F10779"/>
    <w:rPr>
      <w:rFonts w:cs="Segoe Semibold"/>
      <w:b/>
      <w:bCs/>
      <w:color w:val="000000"/>
      <w:sz w:val="28"/>
      <w:szCs w:val="28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Segoe Semibold" w:hAnsi="Segoe Semibold" w:cs="Segoe Semi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paragraph" w:styleId="Footer">
    <w:name w:val="footer"/>
    <w:basedOn w:val="Normal"/>
    <w:link w:val="Foot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character" w:customStyle="1" w:styleId="Italic">
    <w:name w:val="Italic"/>
    <w:qFormat/>
    <w:rsid w:val="00E4695A"/>
    <w:rPr>
      <w:i/>
    </w:rPr>
  </w:style>
  <w:style w:type="character" w:styleId="FollowedHyperlink">
    <w:name w:val="FollowedHyperlink"/>
    <w:basedOn w:val="DefaultParagraphFont"/>
    <w:rsid w:val="000E7FA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0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alic0">
    <w:name w:val="italic"/>
    <w:basedOn w:val="DefaultParagraphFont"/>
    <w:rsid w:val="004E155B"/>
    <w:rPr>
      <w:b w:val="0"/>
      <w:bCs w:val="0"/>
      <w:i/>
      <w:iCs/>
    </w:rPr>
  </w:style>
  <w:style w:type="paragraph" w:customStyle="1" w:styleId="Readeraidlast">
    <w:name w:val="Readeraid (last)"/>
    <w:basedOn w:val="Normal"/>
    <w:next w:val="Normal"/>
    <w:rsid w:val="00D52B25"/>
    <w:pPr>
      <w:widowControl/>
      <w:tabs>
        <w:tab w:val="center" w:pos="620"/>
        <w:tab w:val="left" w:pos="1440"/>
      </w:tabs>
      <w:autoSpaceDE/>
      <w:autoSpaceDN/>
      <w:adjustRightInd/>
      <w:spacing w:before="60" w:after="400"/>
      <w:ind w:left="245" w:right="245" w:firstLine="0"/>
      <w:textAlignment w:val="auto"/>
    </w:pPr>
    <w:rPr>
      <w:rFonts w:ascii="Segoe Semibold" w:eastAsia="Times New Roman" w:hAnsi="Segoe Semibold" w:cs="Segoe-Semibol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ure.microsoft.com/en-us/overview/what-is-paas/" TargetMode="External"/><Relationship Id="rId18" Type="http://schemas.openxmlformats.org/officeDocument/2006/relationships/hyperlink" Target="https://azure.com/blog" TargetMode="External"/><Relationship Id="rId26" Type="http://schemas.openxmlformats.org/officeDocument/2006/relationships/hyperlink" Target="https://docs.microsoft.com/en-us/azure/sql-data-warehouse/sql-data-warehouse-migrate-data" TargetMode="External"/><Relationship Id="rId39" Type="http://schemas.openxmlformats.org/officeDocument/2006/relationships/hyperlink" Target="https://docs.microsoft.com/en-us/powershell/module/?view=azps-1.3.0" TargetMode="External"/><Relationship Id="rId21" Type="http://schemas.openxmlformats.org/officeDocument/2006/relationships/hyperlink" Target="https://docs.microsoft.com/en-us/azure/virtual-machine-scale-sets/virtual-machine-scale-sets-deploy-app" TargetMode="External"/><Relationship Id="rId34" Type="http://schemas.openxmlformats.org/officeDocument/2006/relationships/hyperlink" Target="https://azure.microsoft.com/en-us/services/app-service" TargetMode="External"/><Relationship Id="rId42" Type="http://schemas.openxmlformats.org/officeDocument/2006/relationships/hyperlink" Target="https://www.ixiacom.com/products/breakingpoint-cloud" TargetMode="External"/><Relationship Id="rId47" Type="http://schemas.openxmlformats.org/officeDocument/2006/relationships/hyperlink" Target="https://portal.atp.azure.com" TargetMode="External"/><Relationship Id="rId50" Type="http://schemas.openxmlformats.org/officeDocument/2006/relationships/hyperlink" Target="https://docs.microsoft.com/en-us/azure/governance/policy/concepts/effects" TargetMode="External"/><Relationship Id="rId55" Type="http://schemas.openxmlformats.org/officeDocument/2006/relationships/hyperlink" Target="https://docs.microsoft.com/en-us/azure/azure-subscription-service-limits" TargetMode="External"/><Relationship Id="rId63" Type="http://schemas.openxmlformats.org/officeDocument/2006/relationships/hyperlink" Target="https://aka.ms/MSDNForums" TargetMode="External"/><Relationship Id="rId68" Type="http://schemas.openxmlformats.org/officeDocument/2006/relationships/hyperlink" Target="https://docs.microsoft.com/en-us/azure/architecture/resiliency/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zure.microsoft.com/en-us/overview/what-is-a-private-cloud/" TargetMode="External"/><Relationship Id="rId29" Type="http://schemas.openxmlformats.org/officeDocument/2006/relationships/hyperlink" Target="http://aka.ms/aiforearth" TargetMode="External"/><Relationship Id="rId11" Type="http://schemas.openxmlformats.org/officeDocument/2006/relationships/hyperlink" Target="https://msdn.microsoft.com/en-us/magazine/mt422582.aspx" TargetMode="External"/><Relationship Id="rId24" Type="http://schemas.openxmlformats.org/officeDocument/2006/relationships/hyperlink" Target="https://docs.microsoft.com/en-us/azure/storage/files/storage-how-to-use-files-windows" TargetMode="External"/><Relationship Id="rId32" Type="http://schemas.openxmlformats.org/officeDocument/2006/relationships/hyperlink" Target="https://www.docker.com" TargetMode="External"/><Relationship Id="rId37" Type="http://schemas.openxmlformats.org/officeDocument/2006/relationships/hyperlink" Target="https://docs.microsoft.com/en-us/powershell/scripting/install/installing-powershell-core-on-macos?view=powershell-6" TargetMode="External"/><Relationship Id="rId40" Type="http://schemas.openxmlformats.org/officeDocument/2006/relationships/hyperlink" Target="https://docs.microsoft.com/en-us/cli/azure/install-azure-cli?view=azure-cli-latest" TargetMode="External"/><Relationship Id="rId45" Type="http://schemas.openxmlformats.org/officeDocument/2006/relationships/hyperlink" Target="https://docs.microsoft.com/en-us/azure/security/azure-security-disk-encryption-prerequisites" TargetMode="External"/><Relationship Id="rId53" Type="http://schemas.openxmlformats.org/officeDocument/2006/relationships/hyperlink" Target="https://www.microsoft.com/en-us/trustcenter/default.aspx" TargetMode="External"/><Relationship Id="rId58" Type="http://schemas.openxmlformats.org/officeDocument/2006/relationships/hyperlink" Target="https://azure.microsoft.com/en-us/pricing/calculator" TargetMode="External"/><Relationship Id="rId66" Type="http://schemas.openxmlformats.org/officeDocument/2006/relationships/hyperlink" Target="https://docs.microsoft.com/en-us/azure/architecture/resilienc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zure.microsoft.com/en-us/overview/what-is-a-public-cloud/" TargetMode="External"/><Relationship Id="rId23" Type="http://schemas.openxmlformats.org/officeDocument/2006/relationships/hyperlink" Target="https://docs.microsoft.com/en-us/azure/virtual-network/virtual-network-peering-overview" TargetMode="External"/><Relationship Id="rId28" Type="http://schemas.openxmlformats.org/officeDocument/2006/relationships/hyperlink" Target="https://azure.microsoft.com/en-us/pricing/details/hdinsight/" TargetMode="External"/><Relationship Id="rId36" Type="http://schemas.openxmlformats.org/officeDocument/2006/relationships/hyperlink" Target="https://docs.microsoft.com/en-us/powershell/scripting/install/installing-powershell-core-on-linux?view=powershell-6" TargetMode="External"/><Relationship Id="rId49" Type="http://schemas.openxmlformats.org/officeDocument/2006/relationships/hyperlink" Target="https://docs.microsoft.com/en-us/azure-advanced-threat-protection/install-atp-step3" TargetMode="External"/><Relationship Id="rId57" Type="http://schemas.openxmlformats.org/officeDocument/2006/relationships/hyperlink" Target="https://azure.microsoft.com/en-us/pricing/details/bandwidth" TargetMode="External"/><Relationship Id="rId61" Type="http://schemas.openxmlformats.org/officeDocument/2006/relationships/hyperlink" Target="https://docs.microsoft.com/en-us/azure/cost-management/cost-mgt-best-practices" TargetMode="External"/><Relationship Id="rId10" Type="http://schemas.openxmlformats.org/officeDocument/2006/relationships/hyperlink" Target="https://docs.microsoft.com/en-us/azure/architecture/best-practices/auto-scaling" TargetMode="External"/><Relationship Id="rId19" Type="http://schemas.openxmlformats.org/officeDocument/2006/relationships/hyperlink" Target="https://docs.microsoft.com/en-us/azure/azure-resource-manager/resource-group-authoring-templates" TargetMode="External"/><Relationship Id="rId31" Type="http://schemas.openxmlformats.org/officeDocument/2006/relationships/hyperlink" Target="https://docs.azuredatabricks.net/spark/latest/mllib/index.html" TargetMode="External"/><Relationship Id="rId44" Type="http://schemas.openxmlformats.org/officeDocument/2006/relationships/hyperlink" Target="https://azure.microsoft.com/en-us/pricing/details/security-center" TargetMode="External"/><Relationship Id="rId52" Type="http://schemas.openxmlformats.org/officeDocument/2006/relationships/hyperlink" Target="https://aka.ms/privacystatement" TargetMode="External"/><Relationship Id="rId60" Type="http://schemas.openxmlformats.org/officeDocument/2006/relationships/hyperlink" Target="https://docs.microsoft.com/en-us/azure/cost-management" TargetMode="External"/><Relationship Id="rId65" Type="http://schemas.openxmlformats.org/officeDocument/2006/relationships/hyperlink" Target="https://azure.microsoft.com/en-ca/resources/knowledge-center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microsoft.com/en-us/azure/architecture/patterns/" TargetMode="External"/><Relationship Id="rId14" Type="http://schemas.openxmlformats.org/officeDocument/2006/relationships/hyperlink" Target="https://azure.microsoft.com/en-us/overview/what-is-saas/" TargetMode="External"/><Relationship Id="rId22" Type="http://schemas.openxmlformats.org/officeDocument/2006/relationships/hyperlink" Target="https://hub.docker.com" TargetMode="External"/><Relationship Id="rId27" Type="http://schemas.openxmlformats.org/officeDocument/2006/relationships/hyperlink" Target="https://azure.microsoft.com/en-us/blog/azure-hdinsight-integration-with-data-lake-storage-gen-2-preview-acl-and-security-update/" TargetMode="External"/><Relationship Id="rId30" Type="http://schemas.openxmlformats.org/officeDocument/2006/relationships/hyperlink" Target="https://docs.azuredatabricks.net/getting-started/index.html" TargetMode="External"/><Relationship Id="rId35" Type="http://schemas.openxmlformats.org/officeDocument/2006/relationships/hyperlink" Target="https://docs.microsoft.com/en-us/azure/event-grid/event-schema" TargetMode="External"/><Relationship Id="rId43" Type="http://schemas.openxmlformats.org/officeDocument/2006/relationships/hyperlink" Target="https://aka.ms/aadpricing" TargetMode="External"/><Relationship Id="rId48" Type="http://schemas.openxmlformats.org/officeDocument/2006/relationships/hyperlink" Target="https://docs.microsoft.com/en-us/azure-advanced-threat-protection/install-atp-step2" TargetMode="External"/><Relationship Id="rId56" Type="http://schemas.openxmlformats.org/officeDocument/2006/relationships/hyperlink" Target="https://azure.microsoft.com/en-us/free/free-account-faq" TargetMode="External"/><Relationship Id="rId64" Type="http://schemas.openxmlformats.org/officeDocument/2006/relationships/hyperlink" Target="https://stackoverflow.com" TargetMode="External"/><Relationship Id="rId69" Type="http://schemas.openxmlformats.org/officeDocument/2006/relationships/hyperlink" Target="https://azure.microsoft.com/en-us/blog/topics/announcement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s.microsoft.com/en-us/azure/governance/policy/tutorials/create-custom-policy-definition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azure.microsoft.com/en-us/overview/what-is-iaas/" TargetMode="External"/><Relationship Id="rId17" Type="http://schemas.openxmlformats.org/officeDocument/2006/relationships/hyperlink" Target="https://docs.microsoft.com/en-us/azure/availability-zones/az-overview" TargetMode="External"/><Relationship Id="rId25" Type="http://schemas.openxmlformats.org/officeDocument/2006/relationships/hyperlink" Target="https://docs.microsoft.com/en-us/azure/expressroute/expressroute-introduction" TargetMode="External"/><Relationship Id="rId33" Type="http://schemas.openxmlformats.org/officeDocument/2006/relationships/hyperlink" Target="https://studio.azureml.net" TargetMode="External"/><Relationship Id="rId38" Type="http://schemas.openxmlformats.org/officeDocument/2006/relationships/hyperlink" Target="https://docs.microsoft.com/en-us/powershell/azure/context-persistence" TargetMode="External"/><Relationship Id="rId46" Type="http://schemas.openxmlformats.org/officeDocument/2006/relationships/hyperlink" Target="https://docs.microsoft.com/en-us/azure-advanced-threat-protection/atp-capacity-planning" TargetMode="External"/><Relationship Id="rId59" Type="http://schemas.openxmlformats.org/officeDocument/2006/relationships/hyperlink" Target="https://azure.microsoft.com/en-us/pricing/tco/calculator" TargetMode="External"/><Relationship Id="rId67" Type="http://schemas.openxmlformats.org/officeDocument/2006/relationships/hyperlink" Target="https://azure.microsoft.com/en-us/support/legal/sla" TargetMode="External"/><Relationship Id="rId20" Type="http://schemas.openxmlformats.org/officeDocument/2006/relationships/hyperlink" Target="https://azure.microsoft.com/en-us/free/" TargetMode="External"/><Relationship Id="rId41" Type="http://schemas.openxmlformats.org/officeDocument/2006/relationships/hyperlink" Target="https://docs.microsoft.com/en-us/cli/azure/install-azure-cli?view=azure-cli-latest" TargetMode="External"/><Relationship Id="rId54" Type="http://schemas.openxmlformats.org/officeDocument/2006/relationships/hyperlink" Target="https://aka.ms/STP" TargetMode="External"/><Relationship Id="rId62" Type="http://schemas.openxmlformats.org/officeDocument/2006/relationships/hyperlink" Target="https://docs.microsoft.com/en-us/azure/cost-management/cost-mgt-best-practices" TargetMode="External"/><Relationship Id="rId70" Type="http://schemas.openxmlformats.org/officeDocument/2006/relationships/hyperlink" Target="https://azure.microsoft.com/en-us/updat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7474-5F70-4898-B711-834B7AE3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Mott</dc:creator>
  <cp:lastModifiedBy>Troy Mott</cp:lastModifiedBy>
  <cp:revision>102</cp:revision>
  <cp:lastPrinted>2019-05-07T02:25:00Z</cp:lastPrinted>
  <dcterms:created xsi:type="dcterms:W3CDTF">2016-12-27T19:06:00Z</dcterms:created>
  <dcterms:modified xsi:type="dcterms:W3CDTF">2019-05-07T02:27:00Z</dcterms:modified>
</cp:coreProperties>
</file>